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E271" w14:textId="426CF505" w:rsidR="002706E5" w:rsidRPr="005E2BDA" w:rsidRDefault="002706E5" w:rsidP="008A35A1">
      <w:pPr>
        <w:spacing w:after="120" w:line="240" w:lineRule="auto"/>
        <w:jc w:val="center"/>
        <w:rPr>
          <w:rFonts w:ascii="Georgia" w:hAnsi="Georgia"/>
          <w:b/>
          <w:sz w:val="2"/>
          <w:szCs w:val="28"/>
        </w:rPr>
      </w:pPr>
    </w:p>
    <w:p w14:paraId="6C4EA838" w14:textId="31B17806" w:rsidR="0043649A" w:rsidRPr="0043649A" w:rsidRDefault="0043649A" w:rsidP="0043649A">
      <w:pPr>
        <w:pStyle w:val="Title"/>
        <w:pBdr>
          <w:bottom w:val="single" w:sz="6" w:space="1" w:color="auto"/>
        </w:pBdr>
        <w:rPr>
          <w:rFonts w:ascii="Georgia" w:hAnsi="Georgia"/>
          <w:szCs w:val="24"/>
        </w:rPr>
      </w:pPr>
      <w:r w:rsidRPr="0043649A">
        <w:rPr>
          <w:rFonts w:ascii="Georgia" w:hAnsi="Georgia"/>
          <w:szCs w:val="24"/>
        </w:rPr>
        <w:t>Jesus’ Plan for the Church</w:t>
      </w:r>
      <w:r w:rsidR="00306B5E" w:rsidRPr="00BF697C">
        <w:rPr>
          <w:rFonts w:ascii="Georgia" w:hAnsi="Georgia"/>
          <w:szCs w:val="24"/>
        </w:rPr>
        <w:t xml:space="preserve"> | </w:t>
      </w:r>
      <w:r w:rsidRPr="0043649A">
        <w:rPr>
          <w:rFonts w:ascii="Georgia" w:hAnsi="Georgia"/>
          <w:szCs w:val="24"/>
        </w:rPr>
        <w:t>M</w:t>
      </w:r>
      <w:r>
        <w:rPr>
          <w:rFonts w:ascii="Georgia" w:hAnsi="Georgia"/>
          <w:szCs w:val="24"/>
        </w:rPr>
        <w:t>at</w:t>
      </w:r>
      <w:r w:rsidRPr="0043649A">
        <w:rPr>
          <w:rFonts w:ascii="Georgia" w:hAnsi="Georgia"/>
          <w:szCs w:val="24"/>
        </w:rPr>
        <w:t>t</w:t>
      </w:r>
      <w:r>
        <w:rPr>
          <w:rFonts w:ascii="Georgia" w:hAnsi="Georgia"/>
          <w:szCs w:val="24"/>
        </w:rPr>
        <w:t>hew</w:t>
      </w:r>
      <w:r w:rsidRPr="0043649A">
        <w:rPr>
          <w:rFonts w:ascii="Georgia" w:hAnsi="Georgia"/>
          <w:szCs w:val="24"/>
        </w:rPr>
        <w:t xml:space="preserve"> 16:13-20    </w:t>
      </w:r>
    </w:p>
    <w:p w14:paraId="77C9CD9B" w14:textId="556B51DB" w:rsidR="00DE0902" w:rsidRPr="00DE0902" w:rsidRDefault="00214AD2" w:rsidP="00DE0902">
      <w:pPr>
        <w:pStyle w:val="Title"/>
        <w:pBdr>
          <w:bottom w:val="single" w:sz="6" w:space="1" w:color="auto"/>
        </w:pBdr>
        <w:rPr>
          <w:rFonts w:ascii="Georgia" w:hAnsi="Georgia"/>
          <w:szCs w:val="24"/>
        </w:rPr>
      </w:pPr>
      <w:r>
        <w:rPr>
          <w:rFonts w:ascii="Georgia" w:hAnsi="Georgia"/>
          <w:szCs w:val="24"/>
        </w:rPr>
        <w:t xml:space="preserve">Pastor </w:t>
      </w:r>
      <w:r w:rsidR="0043649A">
        <w:rPr>
          <w:rFonts w:ascii="Georgia" w:hAnsi="Georgia"/>
          <w:szCs w:val="24"/>
        </w:rPr>
        <w:t>Bill Curtis</w:t>
      </w:r>
      <w:r w:rsidR="00813216" w:rsidRPr="00BF697C">
        <w:rPr>
          <w:rFonts w:ascii="Georgia" w:hAnsi="Georgia"/>
          <w:szCs w:val="24"/>
        </w:rPr>
        <w:t xml:space="preserve"> | </w:t>
      </w:r>
      <w:r w:rsidR="0043649A">
        <w:rPr>
          <w:rFonts w:ascii="Georgia" w:hAnsi="Georgia"/>
          <w:szCs w:val="24"/>
        </w:rPr>
        <w:t>September 10</w:t>
      </w:r>
      <w:r w:rsidR="00BF697C" w:rsidRPr="00BF697C">
        <w:rPr>
          <w:rFonts w:ascii="Georgia" w:hAnsi="Georgia"/>
          <w:szCs w:val="24"/>
        </w:rPr>
        <w:t>, 2017</w:t>
      </w:r>
    </w:p>
    <w:p w14:paraId="7D227330" w14:textId="77777777" w:rsidR="00690E4A" w:rsidRDefault="00690E4A" w:rsidP="00E62597">
      <w:pPr>
        <w:spacing w:after="120" w:line="240" w:lineRule="auto"/>
        <w:rPr>
          <w:rFonts w:ascii="Georgia" w:hAnsi="Georgia"/>
          <w:b/>
          <w:sz w:val="28"/>
          <w:szCs w:val="26"/>
        </w:rPr>
      </w:pPr>
    </w:p>
    <w:p w14:paraId="1DD0BA0B" w14:textId="2DA9E862" w:rsidR="0043649A" w:rsidRPr="00690E4A" w:rsidRDefault="008872A7" w:rsidP="00690E4A">
      <w:pPr>
        <w:spacing w:after="120" w:line="240" w:lineRule="auto"/>
        <w:rPr>
          <w:rFonts w:ascii="Georgia" w:hAnsi="Georgia"/>
          <w:b/>
          <w:sz w:val="28"/>
          <w:szCs w:val="26"/>
        </w:rPr>
      </w:pPr>
      <w:r w:rsidRPr="00BF697C">
        <w:rPr>
          <w:rFonts w:ascii="Georgia" w:hAnsi="Georgia"/>
          <w:b/>
          <w:sz w:val="28"/>
          <w:szCs w:val="26"/>
        </w:rPr>
        <w:t>Sermon Notes</w:t>
      </w:r>
    </w:p>
    <w:p w14:paraId="0D7DBE33" w14:textId="4FA10C65" w:rsidR="00A71C05" w:rsidRDefault="0043649A" w:rsidP="004312FA">
      <w:pPr>
        <w:pStyle w:val="ListParagraph"/>
        <w:numPr>
          <w:ilvl w:val="0"/>
          <w:numId w:val="3"/>
        </w:numPr>
        <w:ind w:left="360"/>
        <w:rPr>
          <w:rFonts w:ascii="Georgia" w:hAnsi="Georgia"/>
        </w:rPr>
      </w:pPr>
      <w:r w:rsidRPr="00A71C05">
        <w:rPr>
          <w:rFonts w:ascii="Georgia" w:hAnsi="Georgia"/>
        </w:rPr>
        <w:t xml:space="preserve">Jesus has given us his </w:t>
      </w:r>
      <w:r w:rsidR="00A71C05">
        <w:rPr>
          <w:rFonts w:ascii="Georgia" w:hAnsi="Georgia"/>
          <w:u w:val="single"/>
        </w:rPr>
        <w:t xml:space="preserve">                        </w:t>
      </w:r>
      <w:r w:rsidR="00A71C05" w:rsidRPr="00A71C05">
        <w:rPr>
          <w:rFonts w:ascii="Georgia" w:hAnsi="Georgia"/>
          <w:u w:val="single"/>
        </w:rPr>
        <w:t xml:space="preserve">        </w:t>
      </w:r>
      <w:r w:rsidRPr="00A71C05">
        <w:rPr>
          <w:rFonts w:ascii="Georgia" w:hAnsi="Georgia"/>
        </w:rPr>
        <w:t xml:space="preserve"> for the church. </w:t>
      </w:r>
      <w:r w:rsidR="00A71C05" w:rsidRPr="00A71C05">
        <w:rPr>
          <w:rFonts w:ascii="Georgia" w:hAnsi="Georgia"/>
        </w:rPr>
        <w:br/>
      </w:r>
      <w:r w:rsidRPr="00A71C05">
        <w:rPr>
          <w:rFonts w:ascii="Georgia" w:hAnsi="Georgia"/>
        </w:rPr>
        <w:t>Mt. 16:13-20</w:t>
      </w:r>
    </w:p>
    <w:p w14:paraId="70656BB6" w14:textId="77777777" w:rsidR="004312FA" w:rsidRDefault="004312FA" w:rsidP="004312FA">
      <w:pPr>
        <w:pStyle w:val="ListParagraph"/>
        <w:ind w:left="360"/>
        <w:rPr>
          <w:rFonts w:ascii="Georgia" w:hAnsi="Georgia"/>
        </w:rPr>
      </w:pPr>
    </w:p>
    <w:p w14:paraId="16192B4D" w14:textId="77777777" w:rsidR="004312FA" w:rsidRPr="004312FA" w:rsidRDefault="004312FA" w:rsidP="004312FA">
      <w:pPr>
        <w:pStyle w:val="ListParagraph"/>
        <w:ind w:left="360"/>
        <w:rPr>
          <w:rFonts w:ascii="Georgia" w:hAnsi="Georgia"/>
        </w:rPr>
      </w:pPr>
    </w:p>
    <w:p w14:paraId="4ECC44F1" w14:textId="019D5403" w:rsidR="00A71C05" w:rsidRDefault="0043649A" w:rsidP="004312FA">
      <w:pPr>
        <w:pStyle w:val="ListParagraph"/>
        <w:numPr>
          <w:ilvl w:val="0"/>
          <w:numId w:val="3"/>
        </w:numPr>
        <w:ind w:left="360"/>
        <w:rPr>
          <w:rFonts w:ascii="Georgia" w:hAnsi="Georgia"/>
        </w:rPr>
      </w:pPr>
      <w:r w:rsidRPr="00A71C05">
        <w:rPr>
          <w:rFonts w:ascii="Georgia" w:hAnsi="Georgia"/>
        </w:rPr>
        <w:t xml:space="preserve">Jesus has given us his </w:t>
      </w:r>
      <w:r w:rsidR="00A71C05">
        <w:rPr>
          <w:rFonts w:ascii="Georgia" w:hAnsi="Georgia"/>
          <w:u w:val="single"/>
        </w:rPr>
        <w:t xml:space="preserve">                               </w:t>
      </w:r>
      <w:r w:rsidRPr="00A71C05">
        <w:rPr>
          <w:rFonts w:ascii="Georgia" w:hAnsi="Georgia"/>
        </w:rPr>
        <w:t xml:space="preserve"> for the church. </w:t>
      </w:r>
      <w:r w:rsidR="00A71C05">
        <w:rPr>
          <w:rFonts w:ascii="Georgia" w:hAnsi="Georgia"/>
        </w:rPr>
        <w:br/>
      </w:r>
      <w:r w:rsidRPr="00A71C05">
        <w:rPr>
          <w:rFonts w:ascii="Georgia" w:hAnsi="Georgia"/>
        </w:rPr>
        <w:t>Mt. 28:18-20</w:t>
      </w:r>
    </w:p>
    <w:p w14:paraId="0BACB210" w14:textId="77777777" w:rsidR="004312FA" w:rsidRPr="004312FA" w:rsidRDefault="004312FA" w:rsidP="004312FA">
      <w:pPr>
        <w:rPr>
          <w:rFonts w:ascii="Georgia" w:hAnsi="Georgia"/>
        </w:rPr>
      </w:pPr>
    </w:p>
    <w:p w14:paraId="4E3FB0A7" w14:textId="20BE0B04" w:rsidR="007E7C78" w:rsidRDefault="0043649A" w:rsidP="00800580">
      <w:pPr>
        <w:pStyle w:val="ListParagraph"/>
        <w:numPr>
          <w:ilvl w:val="0"/>
          <w:numId w:val="3"/>
        </w:numPr>
        <w:ind w:left="360"/>
        <w:rPr>
          <w:rFonts w:ascii="Georgia" w:hAnsi="Georgia"/>
        </w:rPr>
      </w:pPr>
      <w:r w:rsidRPr="00A71C05">
        <w:rPr>
          <w:rFonts w:ascii="Georgia" w:hAnsi="Georgia"/>
        </w:rPr>
        <w:t xml:space="preserve">Jesus has given us his </w:t>
      </w:r>
      <w:r w:rsidR="00A71C05">
        <w:rPr>
          <w:rFonts w:ascii="Georgia" w:hAnsi="Georgia"/>
          <w:u w:val="single"/>
        </w:rPr>
        <w:t xml:space="preserve">                               </w:t>
      </w:r>
      <w:r w:rsidRPr="00A71C05">
        <w:rPr>
          <w:rFonts w:ascii="Georgia" w:hAnsi="Georgia"/>
        </w:rPr>
        <w:t xml:space="preserve">for the church. </w:t>
      </w:r>
      <w:r w:rsidR="00A71C05">
        <w:rPr>
          <w:rFonts w:ascii="Georgia" w:hAnsi="Georgia"/>
        </w:rPr>
        <w:br/>
      </w:r>
      <w:r w:rsidRPr="00A71C05">
        <w:rPr>
          <w:rFonts w:ascii="Georgia" w:hAnsi="Georgia"/>
        </w:rPr>
        <w:t xml:space="preserve">1 </w:t>
      </w:r>
      <w:proofErr w:type="spellStart"/>
      <w:r w:rsidRPr="00A71C05">
        <w:rPr>
          <w:rFonts w:ascii="Georgia" w:hAnsi="Georgia"/>
        </w:rPr>
        <w:t>Jn</w:t>
      </w:r>
      <w:proofErr w:type="spellEnd"/>
      <w:r w:rsidRPr="00A71C05">
        <w:rPr>
          <w:rFonts w:ascii="Georgia" w:hAnsi="Georgia"/>
        </w:rPr>
        <w:t xml:space="preserve"> 4:7-12</w:t>
      </w:r>
    </w:p>
    <w:p w14:paraId="1EC02233" w14:textId="77777777" w:rsidR="004312FA" w:rsidRDefault="004312FA" w:rsidP="004312FA">
      <w:pPr>
        <w:pStyle w:val="ListParagraph"/>
        <w:ind w:left="360"/>
        <w:rPr>
          <w:rFonts w:ascii="Georgia" w:hAnsi="Georgia"/>
          <w:b/>
          <w:sz w:val="28"/>
        </w:rPr>
      </w:pPr>
    </w:p>
    <w:p w14:paraId="02893BFE" w14:textId="77777777" w:rsidR="004312FA" w:rsidRDefault="004312FA" w:rsidP="004312FA">
      <w:pPr>
        <w:rPr>
          <w:rFonts w:ascii="Georgia" w:hAnsi="Georgia"/>
          <w:b/>
          <w:sz w:val="28"/>
        </w:rPr>
      </w:pPr>
    </w:p>
    <w:p w14:paraId="384922D8" w14:textId="4BECD1D9" w:rsidR="001F13F2" w:rsidRPr="004312FA" w:rsidRDefault="00800580" w:rsidP="004312FA">
      <w:pPr>
        <w:rPr>
          <w:rFonts w:ascii="Georgia" w:hAnsi="Georgia"/>
          <w:sz w:val="24"/>
        </w:rPr>
      </w:pPr>
      <w:bookmarkStart w:id="0" w:name="_GoBack"/>
      <w:bookmarkEnd w:id="0"/>
      <w:r w:rsidRPr="004312FA">
        <w:rPr>
          <w:rFonts w:ascii="Georgia" w:hAnsi="Georgia"/>
          <w:b/>
          <w:sz w:val="28"/>
        </w:rPr>
        <w:t>Journey Group Question</w:t>
      </w:r>
      <w:r w:rsidR="00DE0902" w:rsidRPr="004312FA">
        <w:rPr>
          <w:rFonts w:ascii="Georgia" w:hAnsi="Georgia"/>
          <w:b/>
          <w:sz w:val="28"/>
        </w:rPr>
        <w:t>s</w:t>
      </w:r>
    </w:p>
    <w:p w14:paraId="68CA8485" w14:textId="77777777" w:rsidR="001F13F2" w:rsidRPr="00DE0902" w:rsidRDefault="001F13F2" w:rsidP="00E62597">
      <w:pPr>
        <w:widowControl w:val="0"/>
        <w:autoSpaceDE w:val="0"/>
        <w:autoSpaceDN w:val="0"/>
        <w:adjustRightInd w:val="0"/>
        <w:spacing w:after="0" w:line="240" w:lineRule="auto"/>
        <w:rPr>
          <w:rFonts w:ascii="Georgia" w:eastAsia="ＭＳ 明朝" w:hAnsi="Georgia" w:cs="Helvetica"/>
          <w:sz w:val="4"/>
          <w:szCs w:val="4"/>
        </w:rPr>
      </w:pPr>
    </w:p>
    <w:p w14:paraId="5D104B6D" w14:textId="79E459EB" w:rsidR="00800580" w:rsidRPr="00690E4A" w:rsidRDefault="00800580" w:rsidP="00800580">
      <w:pPr>
        <w:widowControl w:val="0"/>
        <w:autoSpaceDE w:val="0"/>
        <w:autoSpaceDN w:val="0"/>
        <w:adjustRightInd w:val="0"/>
        <w:spacing w:after="0" w:line="240" w:lineRule="auto"/>
        <w:rPr>
          <w:rFonts w:ascii="Georgia" w:eastAsia="ＭＳ 明朝" w:hAnsi="Georgia" w:cs="Calibri"/>
          <w:sz w:val="24"/>
          <w:szCs w:val="24"/>
        </w:rPr>
      </w:pPr>
      <w:r w:rsidRPr="00690E4A">
        <w:rPr>
          <w:rFonts w:ascii="Georgia" w:eastAsia="ＭＳ 明朝" w:hAnsi="Georgia" w:cs="Calibri"/>
          <w:sz w:val="24"/>
          <w:szCs w:val="24"/>
        </w:rPr>
        <w:t>Church membership and the active participation that goes with it are not optional elements of being a Christ-follower. Genuine worshipers-disciples are reclaimed by God for God’s own glory to be members of covenant communities called churches. Churches are composed of believers in covenant with one another and with God to share Christ and to share life with one another. And, believers in covenant with one another are called church-members. However, many folks who think of themselves as believers are not members of a particular church, or are not actively participating in the life and mission of a particular church if they are members. </w:t>
      </w:r>
    </w:p>
    <w:p w14:paraId="1EF0E516" w14:textId="77777777" w:rsidR="00800580" w:rsidRDefault="00800580" w:rsidP="00800580">
      <w:pPr>
        <w:widowControl w:val="0"/>
        <w:autoSpaceDE w:val="0"/>
        <w:autoSpaceDN w:val="0"/>
        <w:adjustRightInd w:val="0"/>
        <w:spacing w:after="0" w:line="240" w:lineRule="auto"/>
        <w:rPr>
          <w:rFonts w:ascii="Georgia" w:eastAsia="ＭＳ 明朝" w:hAnsi="Georgia" w:cs="Calibri"/>
        </w:rPr>
      </w:pPr>
    </w:p>
    <w:p w14:paraId="1A914719" w14:textId="77777777" w:rsidR="00800580" w:rsidRPr="00800580" w:rsidRDefault="00800580" w:rsidP="00800580">
      <w:pPr>
        <w:widowControl w:val="0"/>
        <w:autoSpaceDE w:val="0"/>
        <w:autoSpaceDN w:val="0"/>
        <w:adjustRightInd w:val="0"/>
        <w:spacing w:after="0" w:line="240" w:lineRule="auto"/>
        <w:rPr>
          <w:rFonts w:ascii="Georgia" w:eastAsia="ＭＳ 明朝" w:hAnsi="Georgia" w:cs="Calibri"/>
        </w:rPr>
      </w:pPr>
    </w:p>
    <w:p w14:paraId="552A727C" w14:textId="7F18E3B2" w:rsidR="00800580" w:rsidRPr="00690E4A" w:rsidRDefault="00800580" w:rsidP="00690E4A">
      <w:pPr>
        <w:pStyle w:val="ListParagraph"/>
        <w:widowControl w:val="0"/>
        <w:numPr>
          <w:ilvl w:val="0"/>
          <w:numId w:val="5"/>
        </w:numPr>
        <w:autoSpaceDE w:val="0"/>
        <w:autoSpaceDN w:val="0"/>
        <w:adjustRightInd w:val="0"/>
        <w:ind w:left="360"/>
        <w:rPr>
          <w:rFonts w:ascii="Georgia" w:eastAsia="ＭＳ 明朝" w:hAnsi="Georgia" w:cs="Calibri"/>
        </w:rPr>
      </w:pPr>
      <w:r w:rsidRPr="00690E4A">
        <w:rPr>
          <w:rFonts w:ascii="Georgia" w:eastAsia="ＭＳ 明朝" w:hAnsi="Georgia" w:cs="Calibri"/>
        </w:rPr>
        <w:t>Why do you think this trend is increasingly becoming the norm instead of the exception?</w:t>
      </w:r>
    </w:p>
    <w:p w14:paraId="181B3A42" w14:textId="77777777" w:rsidR="00800580" w:rsidRDefault="00800580" w:rsidP="00690E4A">
      <w:pPr>
        <w:widowControl w:val="0"/>
        <w:tabs>
          <w:tab w:val="left" w:pos="220"/>
          <w:tab w:val="left" w:pos="720"/>
        </w:tabs>
        <w:autoSpaceDE w:val="0"/>
        <w:autoSpaceDN w:val="0"/>
        <w:adjustRightInd w:val="0"/>
        <w:spacing w:after="0" w:line="240" w:lineRule="auto"/>
        <w:ind w:left="360"/>
        <w:rPr>
          <w:rFonts w:ascii="Georgia" w:eastAsia="ＭＳ 明朝" w:hAnsi="Georgia" w:cs="Calibri"/>
        </w:rPr>
      </w:pPr>
    </w:p>
    <w:p w14:paraId="51F0E2BF" w14:textId="77777777" w:rsidR="00690E4A" w:rsidRDefault="00690E4A" w:rsidP="00690E4A">
      <w:pPr>
        <w:widowControl w:val="0"/>
        <w:tabs>
          <w:tab w:val="left" w:pos="220"/>
          <w:tab w:val="left" w:pos="720"/>
        </w:tabs>
        <w:autoSpaceDE w:val="0"/>
        <w:autoSpaceDN w:val="0"/>
        <w:adjustRightInd w:val="0"/>
        <w:spacing w:after="0" w:line="240" w:lineRule="auto"/>
        <w:ind w:left="360"/>
        <w:rPr>
          <w:rFonts w:ascii="Georgia" w:eastAsia="ＭＳ 明朝" w:hAnsi="Georgia" w:cs="Calibri"/>
        </w:rPr>
      </w:pPr>
    </w:p>
    <w:p w14:paraId="348A0292" w14:textId="77777777" w:rsidR="00CF386D" w:rsidRDefault="00CF386D" w:rsidP="00690E4A">
      <w:pPr>
        <w:widowControl w:val="0"/>
        <w:tabs>
          <w:tab w:val="left" w:pos="220"/>
          <w:tab w:val="left" w:pos="720"/>
        </w:tabs>
        <w:autoSpaceDE w:val="0"/>
        <w:autoSpaceDN w:val="0"/>
        <w:adjustRightInd w:val="0"/>
        <w:spacing w:after="0" w:line="240" w:lineRule="auto"/>
        <w:rPr>
          <w:rFonts w:ascii="Georgia" w:eastAsia="ＭＳ 明朝" w:hAnsi="Georgia" w:cs="Calibri"/>
        </w:rPr>
      </w:pPr>
    </w:p>
    <w:p w14:paraId="080ED0F0" w14:textId="77777777" w:rsidR="004312FA" w:rsidRDefault="004312FA" w:rsidP="00690E4A">
      <w:pPr>
        <w:widowControl w:val="0"/>
        <w:tabs>
          <w:tab w:val="left" w:pos="220"/>
          <w:tab w:val="left" w:pos="720"/>
        </w:tabs>
        <w:autoSpaceDE w:val="0"/>
        <w:autoSpaceDN w:val="0"/>
        <w:adjustRightInd w:val="0"/>
        <w:spacing w:after="0" w:line="240" w:lineRule="auto"/>
        <w:rPr>
          <w:rFonts w:ascii="Georgia" w:eastAsia="ＭＳ 明朝" w:hAnsi="Georgia" w:cs="Calibri"/>
        </w:rPr>
      </w:pPr>
    </w:p>
    <w:p w14:paraId="0A59D420" w14:textId="77777777" w:rsidR="00800580" w:rsidRPr="00800580" w:rsidRDefault="00800580" w:rsidP="00690E4A">
      <w:pPr>
        <w:widowControl w:val="0"/>
        <w:tabs>
          <w:tab w:val="left" w:pos="220"/>
          <w:tab w:val="left" w:pos="720"/>
        </w:tabs>
        <w:autoSpaceDE w:val="0"/>
        <w:autoSpaceDN w:val="0"/>
        <w:adjustRightInd w:val="0"/>
        <w:spacing w:after="0" w:line="240" w:lineRule="auto"/>
        <w:ind w:left="360"/>
        <w:rPr>
          <w:rFonts w:ascii="Georgia" w:eastAsia="ＭＳ 明朝" w:hAnsi="Georgia" w:cs="Calibri"/>
        </w:rPr>
      </w:pPr>
    </w:p>
    <w:p w14:paraId="5876D4D7" w14:textId="64A3CC59" w:rsidR="00800580" w:rsidRPr="00690E4A" w:rsidRDefault="00690E4A" w:rsidP="00690E4A">
      <w:pPr>
        <w:pStyle w:val="ListParagraph"/>
        <w:widowControl w:val="0"/>
        <w:numPr>
          <w:ilvl w:val="0"/>
          <w:numId w:val="5"/>
        </w:numPr>
        <w:tabs>
          <w:tab w:val="left" w:pos="220"/>
          <w:tab w:val="left" w:pos="720"/>
        </w:tabs>
        <w:autoSpaceDE w:val="0"/>
        <w:autoSpaceDN w:val="0"/>
        <w:adjustRightInd w:val="0"/>
        <w:ind w:left="360"/>
        <w:rPr>
          <w:rFonts w:ascii="Georgia" w:eastAsia="ＭＳ 明朝" w:hAnsi="Georgia" w:cs="Calibri"/>
        </w:rPr>
      </w:pPr>
      <w:r>
        <w:rPr>
          <w:rFonts w:ascii="Georgia" w:eastAsia="ＭＳ 明朝" w:hAnsi="Georgia" w:cs="Calibri"/>
        </w:rPr>
        <w:t xml:space="preserve"> </w:t>
      </w:r>
      <w:r w:rsidR="00800580" w:rsidRPr="00690E4A">
        <w:rPr>
          <w:rFonts w:ascii="Georgia" w:eastAsia="ＭＳ 明朝" w:hAnsi="Georgia" w:cs="Calibri"/>
        </w:rPr>
        <w:t>What are the consequences of this trend for folks who think of themselves as believers, but are not actively participating members?</w:t>
      </w:r>
    </w:p>
    <w:p w14:paraId="3A03E4FF" w14:textId="77777777" w:rsidR="00690E4A" w:rsidRDefault="00690E4A" w:rsidP="00690E4A">
      <w:pPr>
        <w:widowControl w:val="0"/>
        <w:tabs>
          <w:tab w:val="left" w:pos="220"/>
          <w:tab w:val="left" w:pos="720"/>
        </w:tabs>
        <w:autoSpaceDE w:val="0"/>
        <w:autoSpaceDN w:val="0"/>
        <w:adjustRightInd w:val="0"/>
        <w:spacing w:after="0" w:line="240" w:lineRule="auto"/>
        <w:ind w:left="360"/>
        <w:rPr>
          <w:rFonts w:ascii="Georgia" w:eastAsia="ＭＳ 明朝" w:hAnsi="Georgia" w:cs="Calibri"/>
        </w:rPr>
      </w:pPr>
    </w:p>
    <w:p w14:paraId="3B723126" w14:textId="77777777" w:rsidR="004312FA" w:rsidRDefault="004312FA" w:rsidP="00690E4A">
      <w:pPr>
        <w:widowControl w:val="0"/>
        <w:tabs>
          <w:tab w:val="left" w:pos="220"/>
          <w:tab w:val="left" w:pos="720"/>
        </w:tabs>
        <w:autoSpaceDE w:val="0"/>
        <w:autoSpaceDN w:val="0"/>
        <w:adjustRightInd w:val="0"/>
        <w:spacing w:after="0" w:line="240" w:lineRule="auto"/>
        <w:ind w:left="360"/>
        <w:rPr>
          <w:rFonts w:ascii="Georgia" w:eastAsia="ＭＳ 明朝" w:hAnsi="Georgia" w:cs="Calibri"/>
        </w:rPr>
      </w:pPr>
    </w:p>
    <w:p w14:paraId="4274D1AB" w14:textId="77777777" w:rsidR="00690E4A" w:rsidRDefault="00690E4A" w:rsidP="00690E4A">
      <w:pPr>
        <w:widowControl w:val="0"/>
        <w:tabs>
          <w:tab w:val="left" w:pos="220"/>
          <w:tab w:val="left" w:pos="720"/>
        </w:tabs>
        <w:autoSpaceDE w:val="0"/>
        <w:autoSpaceDN w:val="0"/>
        <w:adjustRightInd w:val="0"/>
        <w:spacing w:after="0" w:line="240" w:lineRule="auto"/>
        <w:ind w:left="360"/>
        <w:rPr>
          <w:rFonts w:ascii="Georgia" w:eastAsia="ＭＳ 明朝" w:hAnsi="Georgia" w:cs="Calibri"/>
        </w:rPr>
      </w:pPr>
    </w:p>
    <w:p w14:paraId="169C6E75" w14:textId="77777777" w:rsidR="00690E4A" w:rsidRDefault="00690E4A" w:rsidP="00690E4A">
      <w:pPr>
        <w:widowControl w:val="0"/>
        <w:tabs>
          <w:tab w:val="left" w:pos="220"/>
          <w:tab w:val="left" w:pos="720"/>
        </w:tabs>
        <w:autoSpaceDE w:val="0"/>
        <w:autoSpaceDN w:val="0"/>
        <w:adjustRightInd w:val="0"/>
        <w:spacing w:after="0" w:line="240" w:lineRule="auto"/>
        <w:ind w:left="360"/>
        <w:rPr>
          <w:rFonts w:ascii="Georgia" w:eastAsia="ＭＳ 明朝" w:hAnsi="Georgia" w:cs="Calibri"/>
        </w:rPr>
      </w:pPr>
    </w:p>
    <w:p w14:paraId="332B776A" w14:textId="77777777" w:rsidR="00800580" w:rsidRDefault="00800580" w:rsidP="00690E4A">
      <w:pPr>
        <w:widowControl w:val="0"/>
        <w:tabs>
          <w:tab w:val="left" w:pos="220"/>
          <w:tab w:val="left" w:pos="720"/>
        </w:tabs>
        <w:autoSpaceDE w:val="0"/>
        <w:autoSpaceDN w:val="0"/>
        <w:adjustRightInd w:val="0"/>
        <w:spacing w:after="0" w:line="240" w:lineRule="auto"/>
        <w:rPr>
          <w:rFonts w:ascii="Georgia" w:eastAsia="ＭＳ 明朝" w:hAnsi="Georgia" w:cs="Calibri"/>
        </w:rPr>
      </w:pPr>
    </w:p>
    <w:p w14:paraId="6109FCA8" w14:textId="77777777" w:rsidR="00800580" w:rsidRPr="00800580" w:rsidRDefault="00800580" w:rsidP="00690E4A">
      <w:pPr>
        <w:widowControl w:val="0"/>
        <w:tabs>
          <w:tab w:val="left" w:pos="220"/>
          <w:tab w:val="left" w:pos="720"/>
        </w:tabs>
        <w:autoSpaceDE w:val="0"/>
        <w:autoSpaceDN w:val="0"/>
        <w:adjustRightInd w:val="0"/>
        <w:spacing w:after="0" w:line="240" w:lineRule="auto"/>
        <w:ind w:left="360"/>
        <w:rPr>
          <w:rFonts w:ascii="Georgia" w:eastAsia="ＭＳ 明朝" w:hAnsi="Georgia" w:cs="Calibri"/>
        </w:rPr>
      </w:pPr>
    </w:p>
    <w:p w14:paraId="61D0151E" w14:textId="3716D8EB" w:rsidR="00800580" w:rsidRPr="00690E4A" w:rsidRDefault="00690E4A" w:rsidP="00690E4A">
      <w:pPr>
        <w:pStyle w:val="ListParagraph"/>
        <w:widowControl w:val="0"/>
        <w:numPr>
          <w:ilvl w:val="0"/>
          <w:numId w:val="5"/>
        </w:numPr>
        <w:tabs>
          <w:tab w:val="left" w:pos="220"/>
          <w:tab w:val="left" w:pos="720"/>
        </w:tabs>
        <w:autoSpaceDE w:val="0"/>
        <w:autoSpaceDN w:val="0"/>
        <w:adjustRightInd w:val="0"/>
        <w:ind w:left="360"/>
        <w:rPr>
          <w:rFonts w:ascii="Georgia" w:eastAsia="ＭＳ 明朝" w:hAnsi="Georgia" w:cs="Calibri"/>
        </w:rPr>
      </w:pPr>
      <w:r>
        <w:rPr>
          <w:rFonts w:ascii="Georgia" w:eastAsia="ＭＳ 明朝" w:hAnsi="Georgia" w:cs="Calibri"/>
        </w:rPr>
        <w:t xml:space="preserve"> </w:t>
      </w:r>
      <w:r w:rsidR="00800580" w:rsidRPr="00690E4A">
        <w:rPr>
          <w:rFonts w:ascii="Georgia" w:eastAsia="ＭＳ 明朝" w:hAnsi="Georgia" w:cs="Calibri"/>
        </w:rPr>
        <w:t>What are the consequences of this trend for churches, and for the advancement of the gospel?</w:t>
      </w:r>
    </w:p>
    <w:p w14:paraId="300512CE" w14:textId="77777777" w:rsidR="00800580" w:rsidRDefault="00800580" w:rsidP="00690E4A">
      <w:pPr>
        <w:widowControl w:val="0"/>
        <w:tabs>
          <w:tab w:val="left" w:pos="220"/>
          <w:tab w:val="left" w:pos="720"/>
        </w:tabs>
        <w:autoSpaceDE w:val="0"/>
        <w:autoSpaceDN w:val="0"/>
        <w:adjustRightInd w:val="0"/>
        <w:spacing w:after="0" w:line="240" w:lineRule="auto"/>
        <w:rPr>
          <w:rFonts w:ascii="Georgia" w:eastAsia="ＭＳ 明朝" w:hAnsi="Georgia" w:cs="Calibri"/>
        </w:rPr>
      </w:pPr>
    </w:p>
    <w:p w14:paraId="26D45C3C" w14:textId="77777777" w:rsidR="004312FA" w:rsidRDefault="004312FA" w:rsidP="00690E4A">
      <w:pPr>
        <w:widowControl w:val="0"/>
        <w:tabs>
          <w:tab w:val="left" w:pos="220"/>
          <w:tab w:val="left" w:pos="720"/>
        </w:tabs>
        <w:autoSpaceDE w:val="0"/>
        <w:autoSpaceDN w:val="0"/>
        <w:adjustRightInd w:val="0"/>
        <w:spacing w:after="0" w:line="240" w:lineRule="auto"/>
        <w:rPr>
          <w:rFonts w:ascii="Georgia" w:eastAsia="ＭＳ 明朝" w:hAnsi="Georgia" w:cs="Calibri"/>
        </w:rPr>
      </w:pPr>
    </w:p>
    <w:p w14:paraId="2BA6B349" w14:textId="77777777" w:rsidR="00CF386D" w:rsidRDefault="00CF386D" w:rsidP="00690E4A">
      <w:pPr>
        <w:widowControl w:val="0"/>
        <w:tabs>
          <w:tab w:val="left" w:pos="220"/>
          <w:tab w:val="left" w:pos="720"/>
        </w:tabs>
        <w:autoSpaceDE w:val="0"/>
        <w:autoSpaceDN w:val="0"/>
        <w:adjustRightInd w:val="0"/>
        <w:spacing w:after="0" w:line="240" w:lineRule="auto"/>
        <w:rPr>
          <w:rFonts w:ascii="Georgia" w:eastAsia="ＭＳ 明朝" w:hAnsi="Georgia" w:cs="Calibri"/>
        </w:rPr>
      </w:pPr>
    </w:p>
    <w:p w14:paraId="2590E24B" w14:textId="77777777" w:rsidR="00800580" w:rsidRDefault="00800580" w:rsidP="00690E4A">
      <w:pPr>
        <w:widowControl w:val="0"/>
        <w:tabs>
          <w:tab w:val="left" w:pos="220"/>
          <w:tab w:val="left" w:pos="720"/>
        </w:tabs>
        <w:autoSpaceDE w:val="0"/>
        <w:autoSpaceDN w:val="0"/>
        <w:adjustRightInd w:val="0"/>
        <w:spacing w:after="0" w:line="240" w:lineRule="auto"/>
        <w:rPr>
          <w:rFonts w:ascii="Georgia" w:eastAsia="ＭＳ 明朝" w:hAnsi="Georgia" w:cs="Calibri"/>
        </w:rPr>
      </w:pPr>
    </w:p>
    <w:p w14:paraId="0056412B" w14:textId="77777777" w:rsidR="004312FA" w:rsidRDefault="004312FA" w:rsidP="00690E4A">
      <w:pPr>
        <w:widowControl w:val="0"/>
        <w:tabs>
          <w:tab w:val="left" w:pos="220"/>
          <w:tab w:val="left" w:pos="720"/>
        </w:tabs>
        <w:autoSpaceDE w:val="0"/>
        <w:autoSpaceDN w:val="0"/>
        <w:adjustRightInd w:val="0"/>
        <w:spacing w:after="0" w:line="240" w:lineRule="auto"/>
        <w:rPr>
          <w:rFonts w:ascii="Georgia" w:eastAsia="ＭＳ 明朝" w:hAnsi="Georgia" w:cs="Calibri"/>
        </w:rPr>
      </w:pPr>
    </w:p>
    <w:p w14:paraId="55507308" w14:textId="77777777" w:rsidR="00800580" w:rsidRDefault="00800580" w:rsidP="00690E4A">
      <w:pPr>
        <w:widowControl w:val="0"/>
        <w:tabs>
          <w:tab w:val="left" w:pos="220"/>
          <w:tab w:val="left" w:pos="720"/>
        </w:tabs>
        <w:autoSpaceDE w:val="0"/>
        <w:autoSpaceDN w:val="0"/>
        <w:adjustRightInd w:val="0"/>
        <w:spacing w:after="0" w:line="240" w:lineRule="auto"/>
        <w:rPr>
          <w:rFonts w:ascii="Georgia" w:eastAsia="ＭＳ 明朝" w:hAnsi="Georgia" w:cs="Calibri"/>
        </w:rPr>
      </w:pPr>
    </w:p>
    <w:p w14:paraId="53B934C4" w14:textId="227F73B3" w:rsidR="00690E4A" w:rsidRPr="004312FA" w:rsidRDefault="00690E4A" w:rsidP="00690E4A">
      <w:pPr>
        <w:pStyle w:val="ListParagraph"/>
        <w:widowControl w:val="0"/>
        <w:numPr>
          <w:ilvl w:val="0"/>
          <w:numId w:val="5"/>
        </w:numPr>
        <w:tabs>
          <w:tab w:val="left" w:pos="220"/>
          <w:tab w:val="left" w:pos="720"/>
        </w:tabs>
        <w:autoSpaceDE w:val="0"/>
        <w:autoSpaceDN w:val="0"/>
        <w:adjustRightInd w:val="0"/>
        <w:ind w:left="360"/>
        <w:rPr>
          <w:rFonts w:ascii="Georgia" w:eastAsia="ＭＳ 明朝" w:hAnsi="Georgia" w:cs="Calibri"/>
        </w:rPr>
      </w:pPr>
      <w:r>
        <w:rPr>
          <w:rFonts w:ascii="Georgia" w:eastAsia="ＭＳ 明朝" w:hAnsi="Georgia" w:cs="Calibri"/>
        </w:rPr>
        <w:t xml:space="preserve"> </w:t>
      </w:r>
      <w:r w:rsidR="00800580" w:rsidRPr="00690E4A">
        <w:rPr>
          <w:rFonts w:ascii="Georgia" w:eastAsia="ＭＳ 明朝" w:hAnsi="Georgia" w:cs="Calibri"/>
        </w:rPr>
        <w:t>What can you and your Journey Grou</w:t>
      </w:r>
      <w:r w:rsidR="004312FA">
        <w:rPr>
          <w:rFonts w:ascii="Georgia" w:eastAsia="ＭＳ 明朝" w:hAnsi="Georgia" w:cs="Calibri"/>
        </w:rPr>
        <w:t>p do to help reverse this trend?</w:t>
      </w:r>
    </w:p>
    <w:p w14:paraId="1C3AA406" w14:textId="77777777" w:rsidR="001F13F2" w:rsidRPr="00800580" w:rsidRDefault="001F13F2" w:rsidP="00E62597">
      <w:pPr>
        <w:widowControl w:val="0"/>
        <w:autoSpaceDE w:val="0"/>
        <w:autoSpaceDN w:val="0"/>
        <w:adjustRightInd w:val="0"/>
        <w:spacing w:after="0" w:line="240" w:lineRule="auto"/>
        <w:rPr>
          <w:rFonts w:ascii="Georgia" w:eastAsia="ＭＳ 明朝" w:hAnsi="Georgia" w:cs="Helvetica"/>
        </w:rPr>
      </w:pPr>
    </w:p>
    <w:p w14:paraId="10B329D6" w14:textId="77777777" w:rsidR="001F13F2" w:rsidRPr="00800580" w:rsidRDefault="001F13F2" w:rsidP="00E62597">
      <w:pPr>
        <w:widowControl w:val="0"/>
        <w:autoSpaceDE w:val="0"/>
        <w:autoSpaceDN w:val="0"/>
        <w:adjustRightInd w:val="0"/>
        <w:spacing w:after="0" w:line="240" w:lineRule="auto"/>
        <w:rPr>
          <w:rFonts w:ascii="Georgia" w:eastAsia="ＭＳ 明朝" w:hAnsi="Georgia" w:cs="Helvetica"/>
        </w:rPr>
      </w:pPr>
    </w:p>
    <w:p w14:paraId="3361704A" w14:textId="7C23B68B" w:rsidR="001F13F2" w:rsidRPr="0076216C" w:rsidRDefault="001F13F2" w:rsidP="00DE0902">
      <w:pPr>
        <w:widowControl w:val="0"/>
        <w:autoSpaceDE w:val="0"/>
        <w:autoSpaceDN w:val="0"/>
        <w:adjustRightInd w:val="0"/>
        <w:spacing w:after="0" w:line="240" w:lineRule="auto"/>
        <w:rPr>
          <w:rFonts w:ascii="Georgia" w:eastAsia="ＭＳ 明朝" w:hAnsi="Georgia" w:cs="Helvetica"/>
          <w:sz w:val="16"/>
          <w:szCs w:val="16"/>
        </w:rPr>
      </w:pPr>
    </w:p>
    <w:sectPr w:rsidR="001F13F2" w:rsidRPr="0076216C" w:rsidSect="004312FA">
      <w:pgSz w:w="12240" w:h="15840"/>
      <w:pgMar w:top="180" w:right="450" w:bottom="360" w:left="446" w:header="720" w:footer="720" w:gutter="0"/>
      <w:cols w:space="173"/>
      <w:noEndnote/>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C0940" w14:textId="77777777" w:rsidR="00FE1C81" w:rsidRDefault="00FE1C81" w:rsidP="002706E5">
      <w:pPr>
        <w:spacing w:after="0" w:line="240" w:lineRule="auto"/>
      </w:pPr>
      <w:r>
        <w:separator/>
      </w:r>
    </w:p>
  </w:endnote>
  <w:endnote w:type="continuationSeparator" w:id="0">
    <w:p w14:paraId="36640C19" w14:textId="77777777" w:rsidR="00FE1C81" w:rsidRDefault="00FE1C81"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93873" w14:textId="77777777" w:rsidR="00FE1C81" w:rsidRDefault="00FE1C81" w:rsidP="002706E5">
      <w:pPr>
        <w:spacing w:after="0" w:line="240" w:lineRule="auto"/>
      </w:pPr>
      <w:r>
        <w:separator/>
      </w:r>
    </w:p>
  </w:footnote>
  <w:footnote w:type="continuationSeparator" w:id="0">
    <w:p w14:paraId="30B25D8F" w14:textId="77777777" w:rsidR="00FE1C81" w:rsidRDefault="00FE1C81"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47C86"/>
    <w:multiLevelType w:val="hybridMultilevel"/>
    <w:tmpl w:val="DDB86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7376A0"/>
    <w:multiLevelType w:val="hybridMultilevel"/>
    <w:tmpl w:val="3A34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954DA"/>
    <w:multiLevelType w:val="hybridMultilevel"/>
    <w:tmpl w:val="F0FC7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627D3"/>
    <w:multiLevelType w:val="hybridMultilevel"/>
    <w:tmpl w:val="1FE88D3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4"/>
  </w:num>
  <w:num w:numId="3">
    <w:abstractNumId w:val="2"/>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5F9B"/>
    <w:rsid w:val="00016211"/>
    <w:rsid w:val="00024CF6"/>
    <w:rsid w:val="00030576"/>
    <w:rsid w:val="00030749"/>
    <w:rsid w:val="00033EAC"/>
    <w:rsid w:val="00042DDE"/>
    <w:rsid w:val="00043DB1"/>
    <w:rsid w:val="00053709"/>
    <w:rsid w:val="00054CD0"/>
    <w:rsid w:val="00055020"/>
    <w:rsid w:val="0005662D"/>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C2A"/>
    <w:rsid w:val="000F782E"/>
    <w:rsid w:val="001007C3"/>
    <w:rsid w:val="00103AF8"/>
    <w:rsid w:val="00105B34"/>
    <w:rsid w:val="00120E72"/>
    <w:rsid w:val="00121088"/>
    <w:rsid w:val="00121434"/>
    <w:rsid w:val="00121815"/>
    <w:rsid w:val="00124565"/>
    <w:rsid w:val="00126D6E"/>
    <w:rsid w:val="00127472"/>
    <w:rsid w:val="00135610"/>
    <w:rsid w:val="001360A1"/>
    <w:rsid w:val="001535CC"/>
    <w:rsid w:val="00155262"/>
    <w:rsid w:val="001609F2"/>
    <w:rsid w:val="00170432"/>
    <w:rsid w:val="0017097C"/>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7FD"/>
    <w:rsid w:val="001B5CC4"/>
    <w:rsid w:val="001B77DA"/>
    <w:rsid w:val="001C292D"/>
    <w:rsid w:val="001D1C74"/>
    <w:rsid w:val="001D4DD9"/>
    <w:rsid w:val="001E6412"/>
    <w:rsid w:val="001F04A2"/>
    <w:rsid w:val="001F13F2"/>
    <w:rsid w:val="001F2302"/>
    <w:rsid w:val="001F28CD"/>
    <w:rsid w:val="00200BC4"/>
    <w:rsid w:val="00202082"/>
    <w:rsid w:val="00202E51"/>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4F99"/>
    <w:rsid w:val="002806A4"/>
    <w:rsid w:val="002827CE"/>
    <w:rsid w:val="0028449D"/>
    <w:rsid w:val="00284BA9"/>
    <w:rsid w:val="0029054E"/>
    <w:rsid w:val="00290E9C"/>
    <w:rsid w:val="0029372D"/>
    <w:rsid w:val="00293C5A"/>
    <w:rsid w:val="00294237"/>
    <w:rsid w:val="00294320"/>
    <w:rsid w:val="0029517A"/>
    <w:rsid w:val="00295667"/>
    <w:rsid w:val="00296DDE"/>
    <w:rsid w:val="002A05C5"/>
    <w:rsid w:val="002A16B1"/>
    <w:rsid w:val="002B0B3B"/>
    <w:rsid w:val="002B4838"/>
    <w:rsid w:val="002B67C1"/>
    <w:rsid w:val="002B7316"/>
    <w:rsid w:val="002B7CFE"/>
    <w:rsid w:val="002C5ACE"/>
    <w:rsid w:val="002C6EB2"/>
    <w:rsid w:val="002E01F7"/>
    <w:rsid w:val="002E4058"/>
    <w:rsid w:val="002E610F"/>
    <w:rsid w:val="002E73FE"/>
    <w:rsid w:val="002F053C"/>
    <w:rsid w:val="002F0E8E"/>
    <w:rsid w:val="002F3534"/>
    <w:rsid w:val="002F5F01"/>
    <w:rsid w:val="002F66B5"/>
    <w:rsid w:val="003032F9"/>
    <w:rsid w:val="00306B5E"/>
    <w:rsid w:val="00313A59"/>
    <w:rsid w:val="003212BA"/>
    <w:rsid w:val="00325382"/>
    <w:rsid w:val="003256B2"/>
    <w:rsid w:val="00330F40"/>
    <w:rsid w:val="003354DB"/>
    <w:rsid w:val="00336719"/>
    <w:rsid w:val="00340943"/>
    <w:rsid w:val="00345D89"/>
    <w:rsid w:val="00353D3C"/>
    <w:rsid w:val="00356364"/>
    <w:rsid w:val="00356FB8"/>
    <w:rsid w:val="003640D0"/>
    <w:rsid w:val="00365A1F"/>
    <w:rsid w:val="00371D70"/>
    <w:rsid w:val="00373D2E"/>
    <w:rsid w:val="00375734"/>
    <w:rsid w:val="003764F2"/>
    <w:rsid w:val="0037654D"/>
    <w:rsid w:val="00380A91"/>
    <w:rsid w:val="003832F7"/>
    <w:rsid w:val="00383B00"/>
    <w:rsid w:val="00384433"/>
    <w:rsid w:val="00384FD1"/>
    <w:rsid w:val="00386053"/>
    <w:rsid w:val="003869DB"/>
    <w:rsid w:val="003A6522"/>
    <w:rsid w:val="003B075F"/>
    <w:rsid w:val="003B3E98"/>
    <w:rsid w:val="003C4E6E"/>
    <w:rsid w:val="003C6330"/>
    <w:rsid w:val="003D5698"/>
    <w:rsid w:val="003D6204"/>
    <w:rsid w:val="003D7120"/>
    <w:rsid w:val="003D7479"/>
    <w:rsid w:val="003E03A9"/>
    <w:rsid w:val="003E1C92"/>
    <w:rsid w:val="003E49A3"/>
    <w:rsid w:val="003E4DFA"/>
    <w:rsid w:val="003E722A"/>
    <w:rsid w:val="003E7B04"/>
    <w:rsid w:val="003F06D1"/>
    <w:rsid w:val="003F30E3"/>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12FA"/>
    <w:rsid w:val="004363A9"/>
    <w:rsid w:val="0043649A"/>
    <w:rsid w:val="00437049"/>
    <w:rsid w:val="00437754"/>
    <w:rsid w:val="004407C3"/>
    <w:rsid w:val="0044138B"/>
    <w:rsid w:val="00444865"/>
    <w:rsid w:val="004457B8"/>
    <w:rsid w:val="00446E59"/>
    <w:rsid w:val="00447EA9"/>
    <w:rsid w:val="0045036E"/>
    <w:rsid w:val="00454399"/>
    <w:rsid w:val="00456212"/>
    <w:rsid w:val="0045704C"/>
    <w:rsid w:val="00463495"/>
    <w:rsid w:val="0046600E"/>
    <w:rsid w:val="00466CA9"/>
    <w:rsid w:val="00470AAE"/>
    <w:rsid w:val="004724FD"/>
    <w:rsid w:val="00477AF7"/>
    <w:rsid w:val="00482092"/>
    <w:rsid w:val="00485A58"/>
    <w:rsid w:val="00491286"/>
    <w:rsid w:val="00494036"/>
    <w:rsid w:val="004A026A"/>
    <w:rsid w:val="004A0C67"/>
    <w:rsid w:val="004A163C"/>
    <w:rsid w:val="004A21B6"/>
    <w:rsid w:val="004A4569"/>
    <w:rsid w:val="004A4B4C"/>
    <w:rsid w:val="004A67FD"/>
    <w:rsid w:val="004B0C4E"/>
    <w:rsid w:val="004B17F9"/>
    <w:rsid w:val="004B225F"/>
    <w:rsid w:val="004B2547"/>
    <w:rsid w:val="004B4137"/>
    <w:rsid w:val="004C0A49"/>
    <w:rsid w:val="004C0F1E"/>
    <w:rsid w:val="004D1B91"/>
    <w:rsid w:val="004D4961"/>
    <w:rsid w:val="004E22BD"/>
    <w:rsid w:val="004E250D"/>
    <w:rsid w:val="004E6635"/>
    <w:rsid w:val="004F01C0"/>
    <w:rsid w:val="004F1CCC"/>
    <w:rsid w:val="004F42B9"/>
    <w:rsid w:val="00504AB4"/>
    <w:rsid w:val="0050746E"/>
    <w:rsid w:val="00510B72"/>
    <w:rsid w:val="00513F2D"/>
    <w:rsid w:val="00515034"/>
    <w:rsid w:val="00522075"/>
    <w:rsid w:val="0052501A"/>
    <w:rsid w:val="00525216"/>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2C32"/>
    <w:rsid w:val="00593FA7"/>
    <w:rsid w:val="00594B88"/>
    <w:rsid w:val="005B5A25"/>
    <w:rsid w:val="005B5F65"/>
    <w:rsid w:val="005B6024"/>
    <w:rsid w:val="005C6703"/>
    <w:rsid w:val="005D3155"/>
    <w:rsid w:val="005E1807"/>
    <w:rsid w:val="005E2BDA"/>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42675"/>
    <w:rsid w:val="00643BB2"/>
    <w:rsid w:val="006459F0"/>
    <w:rsid w:val="0064732A"/>
    <w:rsid w:val="00660223"/>
    <w:rsid w:val="00662B60"/>
    <w:rsid w:val="00662FD0"/>
    <w:rsid w:val="006634E8"/>
    <w:rsid w:val="0066452C"/>
    <w:rsid w:val="00670A52"/>
    <w:rsid w:val="00674AFD"/>
    <w:rsid w:val="00677CDB"/>
    <w:rsid w:val="006821BE"/>
    <w:rsid w:val="00690636"/>
    <w:rsid w:val="00690E4A"/>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53B1"/>
    <w:rsid w:val="0070556D"/>
    <w:rsid w:val="00707394"/>
    <w:rsid w:val="0071173F"/>
    <w:rsid w:val="0071429E"/>
    <w:rsid w:val="00721592"/>
    <w:rsid w:val="0072689C"/>
    <w:rsid w:val="00730D6D"/>
    <w:rsid w:val="00741B8D"/>
    <w:rsid w:val="007450EC"/>
    <w:rsid w:val="00745A23"/>
    <w:rsid w:val="00752919"/>
    <w:rsid w:val="007541CC"/>
    <w:rsid w:val="007554DB"/>
    <w:rsid w:val="007562C1"/>
    <w:rsid w:val="00757EB2"/>
    <w:rsid w:val="00761A3A"/>
    <w:rsid w:val="0076216C"/>
    <w:rsid w:val="00764026"/>
    <w:rsid w:val="00765811"/>
    <w:rsid w:val="00765D32"/>
    <w:rsid w:val="00771C73"/>
    <w:rsid w:val="00782359"/>
    <w:rsid w:val="00782B52"/>
    <w:rsid w:val="007837C0"/>
    <w:rsid w:val="0078665B"/>
    <w:rsid w:val="0079013F"/>
    <w:rsid w:val="00790559"/>
    <w:rsid w:val="00790BDA"/>
    <w:rsid w:val="00791C03"/>
    <w:rsid w:val="00796D8D"/>
    <w:rsid w:val="007A2AC7"/>
    <w:rsid w:val="007A2F74"/>
    <w:rsid w:val="007B5CE3"/>
    <w:rsid w:val="007C5A9D"/>
    <w:rsid w:val="007C6758"/>
    <w:rsid w:val="007D2EF9"/>
    <w:rsid w:val="007D5217"/>
    <w:rsid w:val="007D7963"/>
    <w:rsid w:val="007E0340"/>
    <w:rsid w:val="007E15E9"/>
    <w:rsid w:val="007E6FDA"/>
    <w:rsid w:val="007E7C78"/>
    <w:rsid w:val="007F1FDB"/>
    <w:rsid w:val="00800580"/>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3485"/>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75631"/>
    <w:rsid w:val="0099236E"/>
    <w:rsid w:val="00992E8E"/>
    <w:rsid w:val="009933F1"/>
    <w:rsid w:val="00996581"/>
    <w:rsid w:val="00996D61"/>
    <w:rsid w:val="009A32F9"/>
    <w:rsid w:val="009A52AE"/>
    <w:rsid w:val="009A75A3"/>
    <w:rsid w:val="009B090F"/>
    <w:rsid w:val="009B3A46"/>
    <w:rsid w:val="009B4429"/>
    <w:rsid w:val="009C4637"/>
    <w:rsid w:val="009D1548"/>
    <w:rsid w:val="009D1C47"/>
    <w:rsid w:val="009D33E0"/>
    <w:rsid w:val="009D76AD"/>
    <w:rsid w:val="009D7936"/>
    <w:rsid w:val="009E3613"/>
    <w:rsid w:val="009F0BBF"/>
    <w:rsid w:val="009F0E5C"/>
    <w:rsid w:val="009F5072"/>
    <w:rsid w:val="009F6C59"/>
    <w:rsid w:val="00A00A84"/>
    <w:rsid w:val="00A025FB"/>
    <w:rsid w:val="00A044F4"/>
    <w:rsid w:val="00A06068"/>
    <w:rsid w:val="00A11BD9"/>
    <w:rsid w:val="00A14D02"/>
    <w:rsid w:val="00A16746"/>
    <w:rsid w:val="00A16EC2"/>
    <w:rsid w:val="00A21839"/>
    <w:rsid w:val="00A23D14"/>
    <w:rsid w:val="00A23E60"/>
    <w:rsid w:val="00A26C04"/>
    <w:rsid w:val="00A327FA"/>
    <w:rsid w:val="00A33D28"/>
    <w:rsid w:val="00A34DE4"/>
    <w:rsid w:val="00A36539"/>
    <w:rsid w:val="00A404FE"/>
    <w:rsid w:val="00A436D1"/>
    <w:rsid w:val="00A43E42"/>
    <w:rsid w:val="00A4596D"/>
    <w:rsid w:val="00A46A88"/>
    <w:rsid w:val="00A47078"/>
    <w:rsid w:val="00A475CC"/>
    <w:rsid w:val="00A50199"/>
    <w:rsid w:val="00A51FF6"/>
    <w:rsid w:val="00A625D8"/>
    <w:rsid w:val="00A62E89"/>
    <w:rsid w:val="00A65139"/>
    <w:rsid w:val="00A659B0"/>
    <w:rsid w:val="00A65E13"/>
    <w:rsid w:val="00A70FCE"/>
    <w:rsid w:val="00A71C05"/>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F33"/>
    <w:rsid w:val="00B07D1B"/>
    <w:rsid w:val="00B12990"/>
    <w:rsid w:val="00B14C7D"/>
    <w:rsid w:val="00B172BC"/>
    <w:rsid w:val="00B23250"/>
    <w:rsid w:val="00B250C5"/>
    <w:rsid w:val="00B30621"/>
    <w:rsid w:val="00B31B7E"/>
    <w:rsid w:val="00B32270"/>
    <w:rsid w:val="00B33D4E"/>
    <w:rsid w:val="00B3520F"/>
    <w:rsid w:val="00B3743E"/>
    <w:rsid w:val="00B374EF"/>
    <w:rsid w:val="00B417F8"/>
    <w:rsid w:val="00B45CDE"/>
    <w:rsid w:val="00B45D4B"/>
    <w:rsid w:val="00B47C3F"/>
    <w:rsid w:val="00B51A4C"/>
    <w:rsid w:val="00B5202A"/>
    <w:rsid w:val="00B57415"/>
    <w:rsid w:val="00B57E44"/>
    <w:rsid w:val="00B60423"/>
    <w:rsid w:val="00B62D4A"/>
    <w:rsid w:val="00B63740"/>
    <w:rsid w:val="00B70809"/>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DFC"/>
    <w:rsid w:val="00BC5BA4"/>
    <w:rsid w:val="00BC5E20"/>
    <w:rsid w:val="00BD16DC"/>
    <w:rsid w:val="00BD52DF"/>
    <w:rsid w:val="00BD78A1"/>
    <w:rsid w:val="00BE35FD"/>
    <w:rsid w:val="00BE60AA"/>
    <w:rsid w:val="00BE78CD"/>
    <w:rsid w:val="00BE7963"/>
    <w:rsid w:val="00BF1048"/>
    <w:rsid w:val="00BF387B"/>
    <w:rsid w:val="00BF3A8A"/>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D1F0C"/>
    <w:rsid w:val="00CD2793"/>
    <w:rsid w:val="00CD2B75"/>
    <w:rsid w:val="00CD7085"/>
    <w:rsid w:val="00CE0B02"/>
    <w:rsid w:val="00CE6C97"/>
    <w:rsid w:val="00CE73D5"/>
    <w:rsid w:val="00CE78F2"/>
    <w:rsid w:val="00CF2661"/>
    <w:rsid w:val="00CF386D"/>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5CF3"/>
    <w:rsid w:val="00DB7EF2"/>
    <w:rsid w:val="00DC6599"/>
    <w:rsid w:val="00DD1432"/>
    <w:rsid w:val="00DD6D30"/>
    <w:rsid w:val="00DE0902"/>
    <w:rsid w:val="00DE1DBC"/>
    <w:rsid w:val="00DE352C"/>
    <w:rsid w:val="00DE396B"/>
    <w:rsid w:val="00DE3D66"/>
    <w:rsid w:val="00DE57A9"/>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4327A"/>
    <w:rsid w:val="00E44445"/>
    <w:rsid w:val="00E466A2"/>
    <w:rsid w:val="00E47584"/>
    <w:rsid w:val="00E51080"/>
    <w:rsid w:val="00E52FFE"/>
    <w:rsid w:val="00E5339B"/>
    <w:rsid w:val="00E54EDD"/>
    <w:rsid w:val="00E61D1A"/>
    <w:rsid w:val="00E62597"/>
    <w:rsid w:val="00E65315"/>
    <w:rsid w:val="00E66125"/>
    <w:rsid w:val="00E71C40"/>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DA6"/>
    <w:rsid w:val="00EC1A91"/>
    <w:rsid w:val="00EC1D1C"/>
    <w:rsid w:val="00EC471E"/>
    <w:rsid w:val="00EC69A8"/>
    <w:rsid w:val="00EC7F34"/>
    <w:rsid w:val="00ED1568"/>
    <w:rsid w:val="00ED180C"/>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C70"/>
    <w:rsid w:val="00F27818"/>
    <w:rsid w:val="00F313A8"/>
    <w:rsid w:val="00F32C3A"/>
    <w:rsid w:val="00F347AD"/>
    <w:rsid w:val="00F41A7F"/>
    <w:rsid w:val="00F43F61"/>
    <w:rsid w:val="00F45A26"/>
    <w:rsid w:val="00F50A23"/>
    <w:rsid w:val="00F561DC"/>
    <w:rsid w:val="00F573F7"/>
    <w:rsid w:val="00F613CF"/>
    <w:rsid w:val="00F635D9"/>
    <w:rsid w:val="00F63B76"/>
    <w:rsid w:val="00F64A47"/>
    <w:rsid w:val="00F71514"/>
    <w:rsid w:val="00F715EB"/>
    <w:rsid w:val="00F73EF2"/>
    <w:rsid w:val="00F75394"/>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C7B2E"/>
    <w:rsid w:val="00FD2A44"/>
    <w:rsid w:val="00FD2EF7"/>
    <w:rsid w:val="00FD5A10"/>
    <w:rsid w:val="00FD5E04"/>
    <w:rsid w:val="00FE08D6"/>
    <w:rsid w:val="00FE1C81"/>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FA931-EE17-D143-9F83-4A0B3DD3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2</cp:revision>
  <cp:lastPrinted>2017-09-07T17:47:00Z</cp:lastPrinted>
  <dcterms:created xsi:type="dcterms:W3CDTF">2017-09-08T16:04:00Z</dcterms:created>
  <dcterms:modified xsi:type="dcterms:W3CDTF">2017-09-08T16:04:00Z</dcterms:modified>
</cp:coreProperties>
</file>