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373A76B2" w:rsidR="002706E5" w:rsidRPr="005E2BDA" w:rsidRDefault="002706E5" w:rsidP="008A35A1">
      <w:pPr>
        <w:spacing w:after="120" w:line="240" w:lineRule="auto"/>
        <w:jc w:val="center"/>
        <w:rPr>
          <w:rFonts w:ascii="Georgia" w:hAnsi="Georgia"/>
          <w:b/>
          <w:sz w:val="2"/>
          <w:szCs w:val="28"/>
        </w:rPr>
      </w:pPr>
    </w:p>
    <w:p w14:paraId="38694884" w14:textId="0073D302" w:rsidR="004457B8" w:rsidRDefault="004457B8" w:rsidP="004457B8">
      <w:pPr>
        <w:pStyle w:val="Title"/>
        <w:pBdr>
          <w:bottom w:val="single" w:sz="6" w:space="1" w:color="auto"/>
        </w:pBdr>
        <w:rPr>
          <w:rFonts w:ascii="Georgia" w:eastAsia="ＭＳ 明朝" w:hAnsi="Georgia" w:cs="Georgia"/>
          <w:szCs w:val="24"/>
        </w:rPr>
      </w:pPr>
      <w:r w:rsidRPr="004457B8">
        <w:rPr>
          <w:rFonts w:ascii="Georgia" w:eastAsia="ＭＳ 明朝" w:hAnsi="Georgia" w:cs="Georgia"/>
          <w:szCs w:val="24"/>
        </w:rPr>
        <w:t>Wisdom &amp; Truthful Speech</w:t>
      </w:r>
      <w:r>
        <w:rPr>
          <w:rFonts w:ascii="Georgia" w:eastAsia="ＭＳ 明朝" w:hAnsi="Georgia" w:cs="Georgia"/>
          <w:szCs w:val="24"/>
        </w:rPr>
        <w:t xml:space="preserve"> | </w:t>
      </w:r>
      <w:r w:rsidRPr="004457B8">
        <w:rPr>
          <w:rFonts w:ascii="Georgia" w:eastAsia="ＭＳ 明朝" w:hAnsi="Georgia" w:cs="Georgia"/>
          <w:szCs w:val="24"/>
        </w:rPr>
        <w:t>Prov. 12:19-22; Psalm 15:3-4</w:t>
      </w:r>
    </w:p>
    <w:p w14:paraId="3B0C84DD" w14:textId="46AB18E6" w:rsidR="005F7289" w:rsidRPr="00BF697C" w:rsidRDefault="00214AD2" w:rsidP="004457B8">
      <w:pPr>
        <w:pStyle w:val="Title"/>
        <w:pBdr>
          <w:bottom w:val="single" w:sz="6" w:space="1" w:color="auto"/>
        </w:pBdr>
        <w:spacing w:line="276" w:lineRule="auto"/>
        <w:rPr>
          <w:rFonts w:ascii="Georgia" w:hAnsi="Georgia"/>
          <w:szCs w:val="24"/>
        </w:rPr>
      </w:pPr>
      <w:r>
        <w:rPr>
          <w:rFonts w:ascii="Georgia" w:hAnsi="Georgia"/>
          <w:szCs w:val="24"/>
        </w:rPr>
        <w:t xml:space="preserve">Pastor </w:t>
      </w:r>
      <w:proofErr w:type="spellStart"/>
      <w:r w:rsidR="004457B8">
        <w:rPr>
          <w:rFonts w:ascii="Georgia" w:hAnsi="Georgia"/>
          <w:szCs w:val="24"/>
        </w:rPr>
        <w:t>Cky</w:t>
      </w:r>
      <w:proofErr w:type="spellEnd"/>
      <w:r w:rsidR="004457B8">
        <w:rPr>
          <w:rFonts w:ascii="Georgia" w:hAnsi="Georgia"/>
          <w:szCs w:val="24"/>
        </w:rPr>
        <w:t xml:space="preserve"> </w:t>
      </w:r>
      <w:proofErr w:type="spellStart"/>
      <w:r w:rsidR="004457B8">
        <w:rPr>
          <w:rFonts w:ascii="Georgia" w:hAnsi="Georgia"/>
          <w:szCs w:val="24"/>
        </w:rPr>
        <w:t>Carrigan</w:t>
      </w:r>
      <w:proofErr w:type="spellEnd"/>
      <w:r w:rsidR="00813216" w:rsidRPr="00BF697C">
        <w:rPr>
          <w:rFonts w:ascii="Georgia" w:hAnsi="Georgia"/>
          <w:szCs w:val="24"/>
        </w:rPr>
        <w:t xml:space="preserve"> | </w:t>
      </w:r>
      <w:r w:rsidR="004457B8">
        <w:rPr>
          <w:rFonts w:ascii="Georgia" w:hAnsi="Georgia"/>
          <w:szCs w:val="24"/>
        </w:rPr>
        <w:t>April 2</w:t>
      </w:r>
      <w:r w:rsidR="00BF697C" w:rsidRPr="00BF697C">
        <w:rPr>
          <w:rFonts w:ascii="Georgia" w:hAnsi="Georgia"/>
          <w:szCs w:val="24"/>
        </w:rPr>
        <w:t>, 2017</w:t>
      </w:r>
    </w:p>
    <w:p w14:paraId="67B0ADAA" w14:textId="77777777" w:rsidR="00C73FE1" w:rsidRPr="005E2BDA" w:rsidRDefault="00C73FE1" w:rsidP="00CA210C">
      <w:pPr>
        <w:pStyle w:val="Title"/>
        <w:jc w:val="left"/>
        <w:rPr>
          <w:rFonts w:ascii="Georgia" w:hAnsi="Georgia"/>
          <w:sz w:val="10"/>
          <w:szCs w:val="26"/>
        </w:rPr>
      </w:pPr>
    </w:p>
    <w:p w14:paraId="60562540" w14:textId="77777777" w:rsidR="00EA0725" w:rsidRPr="00EB45F0" w:rsidRDefault="008872A7" w:rsidP="001A1865">
      <w:pPr>
        <w:spacing w:after="120" w:line="240" w:lineRule="auto"/>
        <w:rPr>
          <w:rFonts w:ascii="Georgia" w:hAnsi="Georgia"/>
          <w:b/>
          <w:szCs w:val="24"/>
        </w:rPr>
      </w:pPr>
      <w:r w:rsidRPr="00BF697C">
        <w:rPr>
          <w:rFonts w:ascii="Georgia" w:hAnsi="Georgia"/>
          <w:b/>
          <w:sz w:val="28"/>
          <w:szCs w:val="26"/>
        </w:rPr>
        <w:t>Sermon Notes</w:t>
      </w:r>
    </w:p>
    <w:p w14:paraId="0682A851" w14:textId="439F514D" w:rsidR="00BC1AF1" w:rsidRDefault="00EB45F0" w:rsidP="00BC1AF1">
      <w:pPr>
        <w:spacing w:line="240" w:lineRule="auto"/>
        <w:jc w:val="center"/>
        <w:rPr>
          <w:rFonts w:ascii="Georgia" w:hAnsi="Georgia"/>
          <w:b/>
          <w:sz w:val="2"/>
          <w:szCs w:val="2"/>
        </w:rPr>
      </w:pPr>
      <w:r>
        <w:rPr>
          <w:rFonts w:ascii="Georgia" w:hAnsi="Georgia"/>
          <w:b/>
          <w:noProof/>
          <w:sz w:val="24"/>
        </w:rPr>
        <w:drawing>
          <wp:inline distT="0" distB="0" distL="0" distR="0" wp14:anchorId="3DBCDEC1" wp14:editId="21DBF770">
            <wp:extent cx="2973832" cy="1437196"/>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 Man and The Fool Chart.jpg"/>
                    <pic:cNvPicPr/>
                  </pic:nvPicPr>
                  <pic:blipFill rotWithShape="1">
                    <a:blip r:embed="rId9">
                      <a:extLst>
                        <a:ext uri="{28A0092B-C50C-407E-A947-70E740481C1C}">
                          <a14:useLocalDpi xmlns:a14="http://schemas.microsoft.com/office/drawing/2010/main" val="0"/>
                        </a:ext>
                      </a:extLst>
                    </a:blip>
                    <a:srcRect t="6525" b="7559"/>
                    <a:stretch/>
                  </pic:blipFill>
                  <pic:spPr bwMode="auto">
                    <a:xfrm>
                      <a:off x="0" y="0"/>
                      <a:ext cx="2977076" cy="1438764"/>
                    </a:xfrm>
                    <a:prstGeom prst="rect">
                      <a:avLst/>
                    </a:prstGeom>
                    <a:ln>
                      <a:noFill/>
                    </a:ln>
                    <a:extLst>
                      <a:ext uri="{53640926-AAD7-44d8-BBD7-CCE9431645EC}">
                        <a14:shadowObscured xmlns:a14="http://schemas.microsoft.com/office/drawing/2010/main"/>
                      </a:ext>
                    </a:extLst>
                  </pic:spPr>
                </pic:pic>
              </a:graphicData>
            </a:graphic>
          </wp:inline>
        </w:drawing>
      </w:r>
    </w:p>
    <w:p w14:paraId="6282A3D1" w14:textId="6E9EB7EA" w:rsidR="00B92392" w:rsidRPr="00B92392" w:rsidRDefault="00C703C7" w:rsidP="00B92392">
      <w:pPr>
        <w:spacing w:after="120"/>
        <w:rPr>
          <w:rFonts w:ascii="Georgia" w:eastAsia="ＭＳ 明朝" w:hAnsi="Georgia" w:cs="Georgia"/>
          <w:b/>
          <w:bCs/>
          <w:sz w:val="24"/>
        </w:rPr>
      </w:pPr>
      <w:r w:rsidRPr="00C703C7">
        <w:rPr>
          <w:rFonts w:ascii="Georgia" w:eastAsia="ＭＳ 明朝" w:hAnsi="Georgia" w:cs="Georgia"/>
          <w:b/>
          <w:bCs/>
          <w:sz w:val="24"/>
        </w:rPr>
        <w:t>Marks of a wise communicator:</w:t>
      </w:r>
    </w:p>
    <w:p w14:paraId="511000E7" w14:textId="00FF5D7A" w:rsidR="001909D4" w:rsidRPr="001909D4" w:rsidRDefault="001909D4" w:rsidP="001909D4">
      <w:pPr>
        <w:pStyle w:val="ListParagraph"/>
        <w:numPr>
          <w:ilvl w:val="0"/>
          <w:numId w:val="30"/>
        </w:numPr>
        <w:spacing w:after="120"/>
        <w:rPr>
          <w:rFonts w:ascii="Georgia" w:eastAsia="ＭＳ 明朝" w:hAnsi="Georgia" w:cs="Georgia"/>
          <w:b/>
          <w:bCs/>
        </w:rPr>
      </w:pPr>
      <w:r w:rsidRPr="00C703C7">
        <w:rPr>
          <w:rFonts w:ascii="Georgia" w:eastAsia="ＭＳ 明朝" w:hAnsi="Georgia" w:cs="Georgia"/>
          <w:b/>
          <w:bCs/>
        </w:rPr>
        <w:t xml:space="preserve">Wise communicators pursue </w:t>
      </w:r>
      <w:r>
        <w:rPr>
          <w:rFonts w:ascii="Georgia" w:eastAsia="ＭＳ 明朝" w:hAnsi="Georgia" w:cs="Georgia"/>
          <w:b/>
          <w:bCs/>
        </w:rPr>
        <w:t>_______  ________</w:t>
      </w:r>
      <w:r w:rsidRPr="00C703C7">
        <w:rPr>
          <w:rFonts w:ascii="Georgia" w:eastAsia="ＭＳ 明朝" w:hAnsi="Georgia" w:cs="Georgia"/>
          <w:b/>
          <w:bCs/>
        </w:rPr>
        <w:t xml:space="preserve">. </w:t>
      </w:r>
      <w:r w:rsidRPr="001909D4">
        <w:rPr>
          <w:rFonts w:ascii="Georgia" w:eastAsia="ＭＳ 明朝" w:hAnsi="Georgia" w:cs="Georgia"/>
          <w:b/>
          <w:bCs/>
        </w:rPr>
        <w:t>Prov. 12:22</w:t>
      </w:r>
    </w:p>
    <w:p w14:paraId="6DFF7090" w14:textId="77777777" w:rsidR="001909D4" w:rsidRDefault="001909D4" w:rsidP="001909D4">
      <w:pPr>
        <w:spacing w:after="120"/>
        <w:rPr>
          <w:rFonts w:ascii="Georgia" w:eastAsia="ＭＳ 明朝" w:hAnsi="Georgia" w:cs="Georgia"/>
          <w:b/>
          <w:bCs/>
        </w:rPr>
      </w:pPr>
    </w:p>
    <w:p w14:paraId="20931250" w14:textId="77777777" w:rsidR="001909D4" w:rsidRDefault="001909D4" w:rsidP="001909D4">
      <w:pPr>
        <w:spacing w:after="120"/>
        <w:rPr>
          <w:rFonts w:ascii="Georgia" w:eastAsia="ＭＳ 明朝" w:hAnsi="Georgia" w:cs="Georgia"/>
          <w:b/>
          <w:bCs/>
        </w:rPr>
      </w:pPr>
      <w:bookmarkStart w:id="0" w:name="_GoBack"/>
      <w:bookmarkEnd w:id="0"/>
    </w:p>
    <w:p w14:paraId="45323EE2" w14:textId="77777777" w:rsidR="001909D4" w:rsidRDefault="001909D4" w:rsidP="001909D4">
      <w:pPr>
        <w:spacing w:after="120"/>
        <w:rPr>
          <w:rFonts w:ascii="Georgia" w:eastAsia="ＭＳ 明朝" w:hAnsi="Georgia" w:cs="Georgia"/>
          <w:b/>
          <w:bCs/>
        </w:rPr>
      </w:pPr>
    </w:p>
    <w:p w14:paraId="1A6662E3" w14:textId="25A45C4B" w:rsidR="001909D4" w:rsidRPr="001909D4" w:rsidRDefault="001909D4" w:rsidP="001909D4">
      <w:pPr>
        <w:pStyle w:val="ListParagraph"/>
        <w:numPr>
          <w:ilvl w:val="0"/>
          <w:numId w:val="30"/>
        </w:numPr>
        <w:spacing w:after="120"/>
        <w:rPr>
          <w:rFonts w:ascii="Georgia" w:eastAsia="ＭＳ 明朝" w:hAnsi="Georgia" w:cs="Georgia"/>
          <w:b/>
          <w:bCs/>
        </w:rPr>
      </w:pPr>
      <w:r w:rsidRPr="00C703C7">
        <w:rPr>
          <w:rFonts w:ascii="Georgia" w:eastAsia="ＭＳ 明朝" w:hAnsi="Georgia" w:cs="Georgia"/>
          <w:b/>
          <w:bCs/>
        </w:rPr>
        <w:t xml:space="preserve">Wise communicators pursue </w:t>
      </w:r>
      <w:r>
        <w:rPr>
          <w:rFonts w:ascii="Georgia" w:eastAsia="ＭＳ 明朝" w:hAnsi="Georgia" w:cs="Georgia"/>
          <w:b/>
          <w:bCs/>
        </w:rPr>
        <w:t>________  ________</w:t>
      </w:r>
      <w:r w:rsidRPr="00C703C7">
        <w:rPr>
          <w:rFonts w:ascii="Georgia" w:eastAsia="ＭＳ 明朝" w:hAnsi="Georgia" w:cs="Georgia"/>
          <w:b/>
          <w:bCs/>
        </w:rPr>
        <w:t xml:space="preserve">. </w:t>
      </w:r>
      <w:r>
        <w:rPr>
          <w:rFonts w:ascii="Georgia" w:eastAsia="ＭＳ 明朝" w:hAnsi="Georgia" w:cs="Georgia"/>
          <w:b/>
          <w:bCs/>
        </w:rPr>
        <w:t xml:space="preserve"> </w:t>
      </w:r>
      <w:r w:rsidRPr="001909D4">
        <w:rPr>
          <w:rFonts w:ascii="Georgia" w:eastAsia="ＭＳ 明朝" w:hAnsi="Georgia" w:cs="Georgia"/>
          <w:b/>
          <w:bCs/>
        </w:rPr>
        <w:t>Ps. 15</w:t>
      </w:r>
    </w:p>
    <w:p w14:paraId="1D1B50DF" w14:textId="77777777" w:rsidR="00C703C7" w:rsidRDefault="00C703C7" w:rsidP="00C703C7">
      <w:pPr>
        <w:pStyle w:val="ListParagraph"/>
        <w:spacing w:after="120"/>
        <w:rPr>
          <w:rFonts w:ascii="Georgia" w:eastAsia="ＭＳ 明朝" w:hAnsi="Georgia" w:cs="Georgia"/>
          <w:b/>
          <w:bCs/>
        </w:rPr>
      </w:pPr>
    </w:p>
    <w:p w14:paraId="3BFA4365" w14:textId="77777777" w:rsidR="00C703C7" w:rsidRDefault="00C703C7" w:rsidP="00C703C7">
      <w:pPr>
        <w:pStyle w:val="ListParagraph"/>
        <w:spacing w:after="120"/>
        <w:rPr>
          <w:rFonts w:ascii="Georgia" w:eastAsia="ＭＳ 明朝" w:hAnsi="Georgia" w:cs="Georgia"/>
          <w:b/>
          <w:bCs/>
        </w:rPr>
      </w:pPr>
    </w:p>
    <w:p w14:paraId="28F18701" w14:textId="77777777" w:rsidR="00E62027" w:rsidRDefault="00E62027" w:rsidP="00C703C7">
      <w:pPr>
        <w:pStyle w:val="ListParagraph"/>
        <w:spacing w:after="120"/>
        <w:rPr>
          <w:rFonts w:ascii="Georgia" w:eastAsia="ＭＳ 明朝" w:hAnsi="Georgia" w:cs="Georgia"/>
          <w:b/>
          <w:bCs/>
        </w:rPr>
      </w:pPr>
    </w:p>
    <w:p w14:paraId="0AF83F01" w14:textId="77777777" w:rsidR="00C703C7" w:rsidRDefault="00C703C7" w:rsidP="00C703C7">
      <w:pPr>
        <w:pStyle w:val="ListParagraph"/>
        <w:spacing w:after="120"/>
        <w:rPr>
          <w:rFonts w:ascii="Georgia" w:eastAsia="ＭＳ 明朝" w:hAnsi="Georgia" w:cs="Georgia"/>
          <w:b/>
          <w:bCs/>
        </w:rPr>
      </w:pPr>
    </w:p>
    <w:p w14:paraId="38BA265C" w14:textId="3AD6A26B" w:rsidR="00AB5C02" w:rsidRDefault="00AB5C02" w:rsidP="00AB5C02">
      <w:pPr>
        <w:spacing w:after="120"/>
        <w:rPr>
          <w:rFonts w:ascii="Georgia" w:hAnsi="Georgia"/>
          <w:b/>
          <w:sz w:val="28"/>
          <w:szCs w:val="26"/>
        </w:rPr>
      </w:pPr>
      <w:r>
        <w:rPr>
          <w:rFonts w:ascii="Georgia" w:hAnsi="Georgia"/>
          <w:b/>
          <w:sz w:val="28"/>
          <w:szCs w:val="26"/>
        </w:rPr>
        <w:t>Journey Group Notes</w:t>
      </w:r>
    </w:p>
    <w:p w14:paraId="25F1EF6C" w14:textId="050FA713" w:rsidR="004457B8" w:rsidRPr="007802F3" w:rsidRDefault="004457B8" w:rsidP="004457B8">
      <w:pPr>
        <w:pStyle w:val="ListParagraph"/>
        <w:numPr>
          <w:ilvl w:val="0"/>
          <w:numId w:val="22"/>
        </w:numPr>
        <w:spacing w:after="120"/>
        <w:rPr>
          <w:rFonts w:ascii="Georgia" w:hAnsi="Georgia"/>
        </w:rPr>
      </w:pPr>
      <w:r w:rsidRPr="007802F3">
        <w:rPr>
          <w:rFonts w:ascii="Georgia" w:hAnsi="Georgia"/>
        </w:rPr>
        <w:t>Read Proverbs 23:23a and Psalms 117:2. In keeping with the general testimony of Scripture, these passages affirm that TRUTH (absolute truth) exists and can be known. Answer the following according to these two passages:</w:t>
      </w:r>
    </w:p>
    <w:p w14:paraId="01E33908" w14:textId="77777777" w:rsidR="004457B8" w:rsidRPr="007802F3" w:rsidRDefault="004457B8" w:rsidP="004457B8">
      <w:pPr>
        <w:pStyle w:val="ListParagraph"/>
        <w:spacing w:after="120"/>
        <w:rPr>
          <w:rFonts w:ascii="Georgia" w:hAnsi="Georgia"/>
        </w:rPr>
      </w:pPr>
    </w:p>
    <w:p w14:paraId="4D7AD7CD" w14:textId="724FA1F8" w:rsidR="004457B8" w:rsidRPr="007802F3" w:rsidRDefault="004457B8" w:rsidP="007802F3">
      <w:pPr>
        <w:pStyle w:val="ListParagraph"/>
        <w:numPr>
          <w:ilvl w:val="0"/>
          <w:numId w:val="23"/>
        </w:numPr>
        <w:spacing w:after="120" w:line="360" w:lineRule="auto"/>
        <w:rPr>
          <w:rFonts w:ascii="Georgia" w:hAnsi="Georgia"/>
        </w:rPr>
      </w:pPr>
      <w:r w:rsidRPr="007802F3">
        <w:rPr>
          <w:rFonts w:ascii="Georgia" w:hAnsi="Georgia"/>
        </w:rPr>
        <w:t>How do these passages give evidence that TRUTH exists?</w:t>
      </w:r>
    </w:p>
    <w:p w14:paraId="44893C1A" w14:textId="77777777" w:rsidR="004457B8" w:rsidRPr="007802F3" w:rsidRDefault="004457B8" w:rsidP="007802F3">
      <w:pPr>
        <w:spacing w:after="120" w:line="360" w:lineRule="auto"/>
        <w:rPr>
          <w:rFonts w:ascii="Georgia" w:hAnsi="Georgia"/>
          <w:sz w:val="24"/>
          <w:szCs w:val="24"/>
        </w:rPr>
      </w:pPr>
    </w:p>
    <w:p w14:paraId="7CB5BDF1" w14:textId="5578228E" w:rsidR="004457B8" w:rsidRPr="007802F3" w:rsidRDefault="004457B8" w:rsidP="007802F3">
      <w:pPr>
        <w:pStyle w:val="ListParagraph"/>
        <w:numPr>
          <w:ilvl w:val="0"/>
          <w:numId w:val="23"/>
        </w:numPr>
        <w:spacing w:after="120" w:line="360" w:lineRule="auto"/>
        <w:rPr>
          <w:rFonts w:ascii="Georgia" w:hAnsi="Georgia"/>
        </w:rPr>
      </w:pPr>
      <w:r w:rsidRPr="007802F3">
        <w:rPr>
          <w:rFonts w:ascii="Georgia" w:hAnsi="Georgia"/>
        </w:rPr>
        <w:t xml:space="preserve">How do these passages give evidence that </w:t>
      </w:r>
      <w:proofErr w:type="gramStart"/>
      <w:r w:rsidRPr="007802F3">
        <w:rPr>
          <w:rFonts w:ascii="Georgia" w:hAnsi="Georgia"/>
        </w:rPr>
        <w:t>TRUTH can be known by humans</w:t>
      </w:r>
      <w:proofErr w:type="gramEnd"/>
      <w:r w:rsidRPr="007802F3">
        <w:rPr>
          <w:rFonts w:ascii="Georgia" w:hAnsi="Georgia"/>
        </w:rPr>
        <w:t>?</w:t>
      </w:r>
    </w:p>
    <w:p w14:paraId="3CD1AD9A" w14:textId="77777777" w:rsidR="004457B8" w:rsidRPr="007802F3" w:rsidRDefault="004457B8" w:rsidP="007802F3">
      <w:pPr>
        <w:spacing w:after="120" w:line="360" w:lineRule="auto"/>
        <w:rPr>
          <w:rFonts w:ascii="Georgia" w:hAnsi="Georgia"/>
          <w:sz w:val="24"/>
          <w:szCs w:val="24"/>
        </w:rPr>
      </w:pPr>
    </w:p>
    <w:p w14:paraId="6344CB06" w14:textId="2AB70BC2" w:rsidR="004457B8" w:rsidRPr="007802F3" w:rsidRDefault="004457B8" w:rsidP="007802F3">
      <w:pPr>
        <w:pStyle w:val="ListParagraph"/>
        <w:numPr>
          <w:ilvl w:val="0"/>
          <w:numId w:val="23"/>
        </w:numPr>
        <w:spacing w:after="120" w:line="360" w:lineRule="auto"/>
        <w:rPr>
          <w:rFonts w:ascii="Georgia" w:hAnsi="Georgia"/>
        </w:rPr>
      </w:pPr>
      <w:r w:rsidRPr="007802F3">
        <w:rPr>
          <w:rFonts w:ascii="Georgia" w:hAnsi="Georgia"/>
        </w:rPr>
        <w:t>Who is the source of TRUTH according to these passages?</w:t>
      </w:r>
    </w:p>
    <w:p w14:paraId="28D679C2" w14:textId="77777777" w:rsidR="004457B8" w:rsidRPr="007802F3" w:rsidRDefault="004457B8" w:rsidP="007802F3">
      <w:pPr>
        <w:spacing w:after="120" w:line="360" w:lineRule="auto"/>
        <w:rPr>
          <w:rFonts w:ascii="Georgia" w:hAnsi="Georgia"/>
          <w:sz w:val="24"/>
          <w:szCs w:val="24"/>
        </w:rPr>
      </w:pPr>
    </w:p>
    <w:p w14:paraId="612D8469" w14:textId="17D96869" w:rsidR="004457B8" w:rsidRPr="007802F3" w:rsidRDefault="004457B8" w:rsidP="007802F3">
      <w:pPr>
        <w:pStyle w:val="ListParagraph"/>
        <w:numPr>
          <w:ilvl w:val="0"/>
          <w:numId w:val="23"/>
        </w:numPr>
        <w:spacing w:after="120" w:line="360" w:lineRule="auto"/>
        <w:rPr>
          <w:rFonts w:ascii="Georgia" w:hAnsi="Georgia"/>
        </w:rPr>
      </w:pPr>
      <w:r w:rsidRPr="007802F3">
        <w:rPr>
          <w:rFonts w:ascii="Georgia" w:hAnsi="Georgia"/>
        </w:rPr>
        <w:t>How valuable is TRUTH according to these passages?</w:t>
      </w:r>
    </w:p>
    <w:p w14:paraId="0E7A2E16" w14:textId="77777777" w:rsidR="007802F3" w:rsidRPr="007802F3" w:rsidRDefault="007802F3" w:rsidP="004457B8">
      <w:pPr>
        <w:spacing w:after="120"/>
        <w:rPr>
          <w:rFonts w:ascii="Georgia" w:hAnsi="Georgia"/>
          <w:sz w:val="24"/>
          <w:szCs w:val="24"/>
        </w:rPr>
      </w:pPr>
    </w:p>
    <w:p w14:paraId="2A3DAB2E" w14:textId="683DC740" w:rsidR="004457B8" w:rsidRPr="007802F3" w:rsidRDefault="004457B8" w:rsidP="004457B8">
      <w:pPr>
        <w:pStyle w:val="ListParagraph"/>
        <w:numPr>
          <w:ilvl w:val="0"/>
          <w:numId w:val="22"/>
        </w:numPr>
        <w:spacing w:after="120"/>
        <w:rPr>
          <w:rFonts w:ascii="Georgia" w:hAnsi="Georgia"/>
        </w:rPr>
      </w:pPr>
      <w:r w:rsidRPr="007802F3">
        <w:rPr>
          <w:rFonts w:ascii="Georgia" w:hAnsi="Georgia"/>
        </w:rPr>
        <w:t>Any statement may be properly measured by whether, or not, it corresponds with reality (the real and accurate state of things). A TRUE statement corresponds to the way things really are. A false statement does not. In our daily lives, we often make assertions of truth (statements we consider to be true) that do not correspond with reality. For instance, a dad may say, “I spend lots of time with my family,” when in reality he spends much of his time at home watching television while his kids are playing in the other room. List five examples of these kinds of assertions of truth that are often found not to be true (or entirely true) in each of the following areas of our lives.</w:t>
      </w:r>
    </w:p>
    <w:p w14:paraId="1376E551" w14:textId="77777777" w:rsidR="004457B8" w:rsidRDefault="004457B8" w:rsidP="004457B8">
      <w:pPr>
        <w:pStyle w:val="ListParagraph"/>
        <w:spacing w:after="120"/>
        <w:rPr>
          <w:rFonts w:ascii="Georgia" w:hAnsi="Georgia"/>
        </w:rPr>
      </w:pPr>
    </w:p>
    <w:p w14:paraId="0046B446" w14:textId="77777777" w:rsidR="007802F3" w:rsidRPr="007802F3" w:rsidRDefault="007802F3" w:rsidP="004457B8">
      <w:pPr>
        <w:pStyle w:val="ListParagraph"/>
        <w:spacing w:after="120"/>
        <w:rPr>
          <w:rFonts w:ascii="Georgia" w:hAnsi="Georgia"/>
        </w:rPr>
      </w:pPr>
    </w:p>
    <w:p w14:paraId="1ADCC0EE" w14:textId="59D44E4D" w:rsidR="004457B8" w:rsidRPr="007802F3" w:rsidRDefault="004457B8" w:rsidP="007802F3">
      <w:pPr>
        <w:pStyle w:val="ListParagraph"/>
        <w:numPr>
          <w:ilvl w:val="0"/>
          <w:numId w:val="25"/>
        </w:numPr>
        <w:spacing w:after="120" w:line="360" w:lineRule="auto"/>
        <w:rPr>
          <w:rFonts w:ascii="Georgia" w:hAnsi="Georgia"/>
        </w:rPr>
      </w:pPr>
      <w:r w:rsidRPr="007802F3">
        <w:rPr>
          <w:rFonts w:ascii="Georgia" w:hAnsi="Georgia"/>
        </w:rPr>
        <w:t>Family Relationships</w:t>
      </w:r>
    </w:p>
    <w:p w14:paraId="4F737C08" w14:textId="77777777" w:rsidR="007802F3" w:rsidRPr="007802F3" w:rsidRDefault="007802F3" w:rsidP="007802F3">
      <w:pPr>
        <w:spacing w:after="120" w:line="360" w:lineRule="auto"/>
        <w:rPr>
          <w:rFonts w:ascii="Georgia" w:hAnsi="Georgia"/>
          <w:sz w:val="24"/>
          <w:szCs w:val="24"/>
        </w:rPr>
      </w:pPr>
    </w:p>
    <w:p w14:paraId="21E22D4D" w14:textId="1247B759" w:rsidR="004457B8" w:rsidRPr="007802F3" w:rsidRDefault="004457B8" w:rsidP="007802F3">
      <w:pPr>
        <w:pStyle w:val="ListParagraph"/>
        <w:numPr>
          <w:ilvl w:val="0"/>
          <w:numId w:val="25"/>
        </w:numPr>
        <w:spacing w:after="120" w:line="360" w:lineRule="auto"/>
        <w:rPr>
          <w:rFonts w:ascii="Georgia" w:hAnsi="Georgia"/>
        </w:rPr>
      </w:pPr>
      <w:r w:rsidRPr="007802F3">
        <w:rPr>
          <w:rFonts w:ascii="Georgia" w:hAnsi="Georgia"/>
        </w:rPr>
        <w:t>Marriage Relationship</w:t>
      </w:r>
    </w:p>
    <w:p w14:paraId="106DE5C6" w14:textId="77777777" w:rsidR="004457B8" w:rsidRPr="007802F3" w:rsidRDefault="004457B8" w:rsidP="007802F3">
      <w:pPr>
        <w:spacing w:after="120" w:line="360" w:lineRule="auto"/>
        <w:rPr>
          <w:rFonts w:ascii="Georgia" w:hAnsi="Georgia"/>
          <w:sz w:val="24"/>
          <w:szCs w:val="24"/>
        </w:rPr>
      </w:pPr>
    </w:p>
    <w:p w14:paraId="7CF09758" w14:textId="7B922C3B" w:rsidR="004457B8" w:rsidRPr="007802F3" w:rsidRDefault="004457B8" w:rsidP="007802F3">
      <w:pPr>
        <w:pStyle w:val="ListParagraph"/>
        <w:numPr>
          <w:ilvl w:val="0"/>
          <w:numId w:val="25"/>
        </w:numPr>
        <w:spacing w:after="120" w:line="360" w:lineRule="auto"/>
        <w:rPr>
          <w:rFonts w:ascii="Georgia" w:hAnsi="Georgia"/>
        </w:rPr>
      </w:pPr>
      <w:r w:rsidRPr="007802F3">
        <w:rPr>
          <w:rFonts w:ascii="Georgia" w:hAnsi="Georgia"/>
        </w:rPr>
        <w:t>Relationship with Christ</w:t>
      </w:r>
    </w:p>
    <w:p w14:paraId="63148C35" w14:textId="77777777" w:rsidR="004457B8" w:rsidRPr="007802F3" w:rsidRDefault="004457B8" w:rsidP="007802F3">
      <w:pPr>
        <w:spacing w:after="120" w:line="360" w:lineRule="auto"/>
        <w:rPr>
          <w:rFonts w:ascii="Georgia" w:hAnsi="Georgia"/>
          <w:sz w:val="24"/>
          <w:szCs w:val="24"/>
        </w:rPr>
      </w:pPr>
    </w:p>
    <w:p w14:paraId="34EB09E6" w14:textId="0636886F" w:rsidR="004457B8" w:rsidRPr="007802F3" w:rsidRDefault="004457B8" w:rsidP="007802F3">
      <w:pPr>
        <w:pStyle w:val="ListParagraph"/>
        <w:numPr>
          <w:ilvl w:val="0"/>
          <w:numId w:val="25"/>
        </w:numPr>
        <w:spacing w:after="120" w:line="360" w:lineRule="auto"/>
        <w:rPr>
          <w:rFonts w:ascii="Georgia" w:hAnsi="Georgia"/>
        </w:rPr>
      </w:pPr>
      <w:r w:rsidRPr="007802F3">
        <w:rPr>
          <w:rFonts w:ascii="Georgia" w:hAnsi="Georgia"/>
        </w:rPr>
        <w:t>Church/Journey Group Relationships</w:t>
      </w:r>
    </w:p>
    <w:p w14:paraId="161DFEB5" w14:textId="77777777" w:rsidR="004457B8" w:rsidRPr="007802F3" w:rsidRDefault="004457B8" w:rsidP="007802F3">
      <w:pPr>
        <w:spacing w:after="120" w:line="360" w:lineRule="auto"/>
        <w:rPr>
          <w:rFonts w:ascii="Georgia" w:hAnsi="Georgia"/>
          <w:sz w:val="24"/>
          <w:szCs w:val="24"/>
        </w:rPr>
      </w:pPr>
    </w:p>
    <w:p w14:paraId="37E78B01" w14:textId="1DB1FFCD" w:rsidR="004457B8" w:rsidRPr="007802F3" w:rsidRDefault="004457B8" w:rsidP="007802F3">
      <w:pPr>
        <w:pStyle w:val="ListParagraph"/>
        <w:numPr>
          <w:ilvl w:val="0"/>
          <w:numId w:val="25"/>
        </w:numPr>
        <w:spacing w:after="120" w:line="360" w:lineRule="auto"/>
        <w:rPr>
          <w:rFonts w:ascii="Georgia" w:hAnsi="Georgia"/>
        </w:rPr>
      </w:pPr>
      <w:r w:rsidRPr="007802F3">
        <w:rPr>
          <w:rFonts w:ascii="Georgia" w:hAnsi="Georgia"/>
        </w:rPr>
        <w:t>Work Relationships</w:t>
      </w:r>
    </w:p>
    <w:p w14:paraId="1461AE63" w14:textId="77777777" w:rsidR="004457B8" w:rsidRPr="007802F3" w:rsidRDefault="004457B8" w:rsidP="004457B8">
      <w:pPr>
        <w:spacing w:after="120"/>
        <w:rPr>
          <w:rFonts w:ascii="Georgia" w:hAnsi="Georgia"/>
          <w:sz w:val="24"/>
          <w:szCs w:val="24"/>
        </w:rPr>
      </w:pPr>
    </w:p>
    <w:p w14:paraId="17C123DF" w14:textId="77777777" w:rsidR="004457B8" w:rsidRPr="007802F3" w:rsidRDefault="004457B8" w:rsidP="004457B8">
      <w:pPr>
        <w:pStyle w:val="ListParagraph"/>
        <w:numPr>
          <w:ilvl w:val="0"/>
          <w:numId w:val="22"/>
        </w:numPr>
        <w:spacing w:after="120"/>
        <w:rPr>
          <w:rFonts w:ascii="Georgia" w:hAnsi="Georgia"/>
        </w:rPr>
      </w:pPr>
      <w:r w:rsidRPr="007802F3">
        <w:rPr>
          <w:rFonts w:ascii="Georgia" w:hAnsi="Georgia"/>
        </w:rPr>
        <w:t xml:space="preserve">Speaking the truth, or speaking truthfully, especially when speaking in a corrective or instructive context requires equal measures of truth and love. Read and reflect upon </w:t>
      </w:r>
    </w:p>
    <w:p w14:paraId="48CC8605" w14:textId="6789EBBD" w:rsidR="004457B8" w:rsidRPr="007802F3" w:rsidRDefault="004457B8" w:rsidP="004457B8">
      <w:pPr>
        <w:pStyle w:val="ListParagraph"/>
        <w:spacing w:after="120"/>
        <w:rPr>
          <w:rFonts w:ascii="Georgia" w:hAnsi="Georgia"/>
        </w:rPr>
      </w:pPr>
      <w:r w:rsidRPr="007802F3">
        <w:rPr>
          <w:rFonts w:ascii="Georgia" w:hAnsi="Georgia"/>
        </w:rPr>
        <w:t>1 Corinthians 13:1-6, and substitute the words “THE TRUTH” for “with tongues of men and angels” in 13:1. Then, answer the following questions.</w:t>
      </w:r>
    </w:p>
    <w:p w14:paraId="3125A7AC" w14:textId="77777777" w:rsidR="004457B8" w:rsidRPr="007802F3" w:rsidRDefault="004457B8" w:rsidP="004457B8">
      <w:pPr>
        <w:pStyle w:val="ListParagraph"/>
        <w:spacing w:after="120"/>
        <w:rPr>
          <w:rFonts w:ascii="Georgia" w:hAnsi="Georgia"/>
        </w:rPr>
      </w:pPr>
    </w:p>
    <w:p w14:paraId="693E53CB" w14:textId="7DECD387" w:rsidR="004457B8" w:rsidRPr="007802F3" w:rsidRDefault="004457B8" w:rsidP="004457B8">
      <w:pPr>
        <w:pStyle w:val="ListParagraph"/>
        <w:numPr>
          <w:ilvl w:val="1"/>
          <w:numId w:val="28"/>
        </w:numPr>
        <w:spacing w:after="120"/>
        <w:rPr>
          <w:rFonts w:ascii="Georgia" w:hAnsi="Georgia"/>
        </w:rPr>
      </w:pPr>
      <w:r w:rsidRPr="007802F3">
        <w:rPr>
          <w:rFonts w:ascii="Georgia" w:hAnsi="Georgia"/>
        </w:rPr>
        <w:t>What does it look like for a person to speak truth without love in a situation? What is generally the result of that kind of conversation and why?</w:t>
      </w:r>
    </w:p>
    <w:p w14:paraId="0C9E4E8C" w14:textId="77777777" w:rsidR="004457B8" w:rsidRPr="007802F3" w:rsidRDefault="004457B8" w:rsidP="004457B8">
      <w:pPr>
        <w:spacing w:after="120"/>
        <w:rPr>
          <w:rFonts w:ascii="Georgia" w:hAnsi="Georgia"/>
          <w:sz w:val="24"/>
          <w:szCs w:val="24"/>
        </w:rPr>
      </w:pPr>
    </w:p>
    <w:p w14:paraId="1C6A26C2" w14:textId="77777777" w:rsidR="007802F3" w:rsidRPr="007802F3" w:rsidRDefault="007802F3" w:rsidP="004457B8">
      <w:pPr>
        <w:spacing w:after="120"/>
        <w:rPr>
          <w:rFonts w:ascii="Georgia" w:hAnsi="Georgia"/>
          <w:sz w:val="24"/>
          <w:szCs w:val="24"/>
        </w:rPr>
      </w:pPr>
    </w:p>
    <w:p w14:paraId="172174C1" w14:textId="41D4DCD7" w:rsidR="004457B8" w:rsidRPr="007802F3" w:rsidRDefault="004457B8" w:rsidP="004457B8">
      <w:pPr>
        <w:pStyle w:val="ListParagraph"/>
        <w:numPr>
          <w:ilvl w:val="1"/>
          <w:numId w:val="28"/>
        </w:numPr>
        <w:spacing w:after="120"/>
        <w:rPr>
          <w:rFonts w:ascii="Georgia" w:hAnsi="Georgia"/>
        </w:rPr>
      </w:pPr>
      <w:r w:rsidRPr="007802F3">
        <w:rPr>
          <w:rFonts w:ascii="Georgia" w:hAnsi="Georgia"/>
        </w:rPr>
        <w:t>What does it look like for a person to speak in love without truth in a situation? What is generally the result of that kind of conversation and why?</w:t>
      </w:r>
    </w:p>
    <w:p w14:paraId="4F99541C" w14:textId="77777777" w:rsidR="004457B8" w:rsidRPr="007802F3" w:rsidRDefault="004457B8" w:rsidP="004457B8">
      <w:pPr>
        <w:spacing w:after="120"/>
        <w:rPr>
          <w:rFonts w:ascii="Georgia" w:hAnsi="Georgia"/>
          <w:sz w:val="24"/>
          <w:szCs w:val="24"/>
        </w:rPr>
      </w:pPr>
    </w:p>
    <w:p w14:paraId="2F5DB0E0" w14:textId="77777777" w:rsidR="007802F3" w:rsidRPr="007802F3" w:rsidRDefault="007802F3" w:rsidP="004457B8">
      <w:pPr>
        <w:spacing w:after="120"/>
        <w:rPr>
          <w:rFonts w:ascii="Georgia" w:hAnsi="Georgia"/>
          <w:sz w:val="24"/>
          <w:szCs w:val="24"/>
        </w:rPr>
      </w:pPr>
    </w:p>
    <w:p w14:paraId="7988DA10" w14:textId="38F6CB59" w:rsidR="004457B8" w:rsidRPr="007802F3" w:rsidRDefault="004457B8" w:rsidP="004457B8">
      <w:pPr>
        <w:pStyle w:val="ListParagraph"/>
        <w:numPr>
          <w:ilvl w:val="1"/>
          <w:numId w:val="28"/>
        </w:numPr>
        <w:spacing w:after="120"/>
        <w:rPr>
          <w:rFonts w:ascii="Georgia" w:hAnsi="Georgia"/>
        </w:rPr>
      </w:pPr>
      <w:r w:rsidRPr="007802F3">
        <w:rPr>
          <w:rFonts w:ascii="Georgia" w:hAnsi="Georgia"/>
        </w:rPr>
        <w:t>Most people tend to emphasize one or the other of these. What is your tendency and how can you grow toward a balanced approach to speaking the truth in love this week?</w:t>
      </w:r>
    </w:p>
    <w:p w14:paraId="6EAFBD12" w14:textId="77777777" w:rsidR="004457B8" w:rsidRPr="007802F3" w:rsidRDefault="004457B8" w:rsidP="004457B8">
      <w:pPr>
        <w:spacing w:after="120"/>
        <w:rPr>
          <w:rFonts w:ascii="Georgia" w:hAnsi="Georgia"/>
          <w:sz w:val="24"/>
          <w:szCs w:val="24"/>
        </w:rPr>
      </w:pPr>
    </w:p>
    <w:p w14:paraId="38575765" w14:textId="77777777" w:rsidR="007802F3" w:rsidRPr="007802F3" w:rsidRDefault="007802F3" w:rsidP="004457B8">
      <w:pPr>
        <w:spacing w:after="120"/>
        <w:rPr>
          <w:rFonts w:ascii="Georgia" w:hAnsi="Georgia"/>
          <w:sz w:val="24"/>
          <w:szCs w:val="24"/>
        </w:rPr>
      </w:pPr>
    </w:p>
    <w:p w14:paraId="09C08540" w14:textId="77777777" w:rsidR="007802F3" w:rsidRPr="007802F3" w:rsidRDefault="007802F3" w:rsidP="004457B8">
      <w:pPr>
        <w:spacing w:after="120"/>
        <w:rPr>
          <w:rFonts w:ascii="Georgia" w:hAnsi="Georgia"/>
          <w:sz w:val="24"/>
          <w:szCs w:val="24"/>
        </w:rPr>
      </w:pPr>
    </w:p>
    <w:p w14:paraId="799E2E28" w14:textId="1D86C814" w:rsidR="00412E22" w:rsidRPr="004457B8" w:rsidRDefault="004457B8" w:rsidP="004457B8">
      <w:pPr>
        <w:pStyle w:val="ListParagraph"/>
        <w:numPr>
          <w:ilvl w:val="0"/>
          <w:numId w:val="22"/>
        </w:numPr>
        <w:spacing w:after="120"/>
        <w:rPr>
          <w:rFonts w:ascii="Georgia" w:hAnsi="Georgia"/>
          <w:b/>
          <w:sz w:val="22"/>
          <w:szCs w:val="22"/>
        </w:rPr>
      </w:pPr>
      <w:r w:rsidRPr="007802F3">
        <w:rPr>
          <w:rFonts w:ascii="Georgia" w:hAnsi="Georgia"/>
        </w:rPr>
        <w:t>Consider your daily interactions with others. Are you consistently choosing to purse righteousness in your speech or are you prone to resort to falsehood for the sake of self-preservation? What can you change this week to begin to speak the truth righteously in your daily life?</w:t>
      </w:r>
    </w:p>
    <w:p w14:paraId="34EC06E9" w14:textId="77777777" w:rsidR="00C54EF6" w:rsidRDefault="00C54EF6" w:rsidP="00055020">
      <w:pPr>
        <w:spacing w:after="0" w:line="240" w:lineRule="auto"/>
        <w:ind w:left="-360"/>
        <w:jc w:val="center"/>
        <w:rPr>
          <w:rFonts w:ascii="Georgia" w:eastAsia="Times New Roman" w:hAnsi="Georgia"/>
          <w:b/>
          <w:sz w:val="16"/>
          <w:szCs w:val="16"/>
          <w:lang w:eastAsia="ja-JP"/>
        </w:rPr>
      </w:pPr>
    </w:p>
    <w:p w14:paraId="5DD1F5C7" w14:textId="77777777" w:rsidR="00C54EF6" w:rsidRDefault="00C54EF6" w:rsidP="00055020">
      <w:pPr>
        <w:spacing w:after="0" w:line="240" w:lineRule="auto"/>
        <w:ind w:left="-360"/>
        <w:jc w:val="center"/>
        <w:rPr>
          <w:rFonts w:ascii="Georgia" w:eastAsia="Times New Roman" w:hAnsi="Georgia"/>
          <w:b/>
          <w:sz w:val="16"/>
          <w:szCs w:val="16"/>
          <w:lang w:eastAsia="ja-JP"/>
        </w:rPr>
      </w:pPr>
    </w:p>
    <w:p w14:paraId="1C9CBD73" w14:textId="77777777" w:rsidR="001A1865" w:rsidRDefault="001A1865" w:rsidP="00055020">
      <w:pPr>
        <w:spacing w:after="0" w:line="240" w:lineRule="auto"/>
        <w:ind w:left="-360"/>
        <w:jc w:val="center"/>
        <w:rPr>
          <w:rFonts w:ascii="Georgia" w:eastAsia="Times New Roman" w:hAnsi="Georgia"/>
          <w:b/>
          <w:sz w:val="16"/>
          <w:szCs w:val="16"/>
          <w:lang w:eastAsia="ja-JP"/>
        </w:rPr>
      </w:pPr>
    </w:p>
    <w:p w14:paraId="441CAC42" w14:textId="77777777" w:rsidR="001A1865" w:rsidRDefault="001A1865" w:rsidP="00055020">
      <w:pPr>
        <w:spacing w:after="0" w:line="240" w:lineRule="auto"/>
        <w:ind w:left="-360"/>
        <w:jc w:val="center"/>
        <w:rPr>
          <w:rFonts w:ascii="Georgia" w:eastAsia="Times New Roman" w:hAnsi="Georgia"/>
          <w:b/>
          <w:sz w:val="16"/>
          <w:szCs w:val="16"/>
          <w:lang w:eastAsia="ja-JP"/>
        </w:rPr>
      </w:pPr>
    </w:p>
    <w:p w14:paraId="1B0944C2" w14:textId="77777777" w:rsidR="001A1865" w:rsidRDefault="001A1865" w:rsidP="00055020">
      <w:pPr>
        <w:spacing w:after="0" w:line="240" w:lineRule="auto"/>
        <w:ind w:left="-360"/>
        <w:jc w:val="center"/>
        <w:rPr>
          <w:rFonts w:ascii="Georgia" w:eastAsia="Times New Roman" w:hAnsi="Georgia"/>
          <w:b/>
          <w:sz w:val="16"/>
          <w:szCs w:val="16"/>
          <w:lang w:eastAsia="ja-JP"/>
        </w:rPr>
      </w:pPr>
    </w:p>
    <w:p w14:paraId="1950EA4B" w14:textId="58CD1A36" w:rsidR="00C81FAA" w:rsidRPr="0076216C" w:rsidRDefault="00C81FAA" w:rsidP="004457B8">
      <w:pPr>
        <w:widowControl w:val="0"/>
        <w:autoSpaceDE w:val="0"/>
        <w:autoSpaceDN w:val="0"/>
        <w:adjustRightInd w:val="0"/>
        <w:spacing w:after="0" w:line="240" w:lineRule="auto"/>
        <w:rPr>
          <w:rFonts w:ascii="Georgia" w:eastAsia="ＭＳ 明朝" w:hAnsi="Georgia" w:cs="Helvetica"/>
          <w:sz w:val="16"/>
          <w:szCs w:val="16"/>
        </w:rPr>
      </w:pPr>
    </w:p>
    <w:sectPr w:rsidR="00C81FAA" w:rsidRPr="0076216C" w:rsidSect="0077102C">
      <w:type w:val="continuous"/>
      <w:pgSz w:w="12240" w:h="15840"/>
      <w:pgMar w:top="180" w:right="450" w:bottom="360" w:left="630" w:header="720" w:footer="720" w:gutter="0"/>
      <w:cols w:space="173"/>
      <w:noEndnote/>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AAB50" w14:textId="77777777" w:rsidR="0077102C" w:rsidRDefault="0077102C" w:rsidP="002706E5">
      <w:pPr>
        <w:spacing w:after="0" w:line="240" w:lineRule="auto"/>
      </w:pPr>
      <w:r>
        <w:separator/>
      </w:r>
    </w:p>
  </w:endnote>
  <w:endnote w:type="continuationSeparator" w:id="0">
    <w:p w14:paraId="7041EE00" w14:textId="77777777" w:rsidR="0077102C" w:rsidRDefault="0077102C"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43B10" w14:textId="77777777" w:rsidR="0077102C" w:rsidRDefault="0077102C" w:rsidP="002706E5">
      <w:pPr>
        <w:spacing w:after="0" w:line="240" w:lineRule="auto"/>
      </w:pPr>
      <w:r>
        <w:separator/>
      </w:r>
    </w:p>
  </w:footnote>
  <w:footnote w:type="continuationSeparator" w:id="0">
    <w:p w14:paraId="4F8156C3" w14:textId="77777777" w:rsidR="0077102C" w:rsidRDefault="0077102C"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042"/>
    <w:multiLevelType w:val="hybridMultilevel"/>
    <w:tmpl w:val="1A78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1A6D86"/>
    <w:multiLevelType w:val="hybridMultilevel"/>
    <w:tmpl w:val="DF1E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76DFA"/>
    <w:multiLevelType w:val="hybridMultilevel"/>
    <w:tmpl w:val="CE66A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B7CE7"/>
    <w:multiLevelType w:val="hybridMultilevel"/>
    <w:tmpl w:val="10260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C07AA"/>
    <w:multiLevelType w:val="hybridMultilevel"/>
    <w:tmpl w:val="62CA34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00699"/>
    <w:multiLevelType w:val="hybridMultilevel"/>
    <w:tmpl w:val="907C8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11F0B"/>
    <w:multiLevelType w:val="hybridMultilevel"/>
    <w:tmpl w:val="800E2FD4"/>
    <w:lvl w:ilvl="0" w:tplc="0409000F">
      <w:start w:val="1"/>
      <w:numFmt w:val="decimal"/>
      <w:lvlText w:val="%1."/>
      <w:lvlJc w:val="left"/>
      <w:pPr>
        <w:ind w:left="360" w:hanging="360"/>
      </w:pPr>
    </w:lvl>
    <w:lvl w:ilvl="1" w:tplc="E6C23B9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CC7C3A"/>
    <w:multiLevelType w:val="hybridMultilevel"/>
    <w:tmpl w:val="EF565A7C"/>
    <w:lvl w:ilvl="0" w:tplc="4A249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062BB"/>
    <w:multiLevelType w:val="hybridMultilevel"/>
    <w:tmpl w:val="AAE48CF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626CE"/>
    <w:multiLevelType w:val="hybridMultilevel"/>
    <w:tmpl w:val="D874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B3CB2"/>
    <w:multiLevelType w:val="hybridMultilevel"/>
    <w:tmpl w:val="982C7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F6716"/>
    <w:multiLevelType w:val="hybridMultilevel"/>
    <w:tmpl w:val="27D2244E"/>
    <w:lvl w:ilvl="0" w:tplc="2AFC5E4C">
      <w:start w:val="1"/>
      <w:numFmt w:val="decimal"/>
      <w:lvlText w:val="%1."/>
      <w:lvlJc w:val="left"/>
      <w:pPr>
        <w:ind w:left="720" w:hanging="360"/>
      </w:pPr>
      <w:rPr>
        <w:b w:val="0"/>
      </w:rPr>
    </w:lvl>
    <w:lvl w:ilvl="1" w:tplc="F15CE332">
      <w:start w:val="1"/>
      <w:numFmt w:val="low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98320C"/>
    <w:multiLevelType w:val="hybridMultilevel"/>
    <w:tmpl w:val="55C4D7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CC0C09"/>
    <w:multiLevelType w:val="hybridMultilevel"/>
    <w:tmpl w:val="DF7C51C2"/>
    <w:lvl w:ilvl="0" w:tplc="0BBA552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B0A98"/>
    <w:multiLevelType w:val="hybridMultilevel"/>
    <w:tmpl w:val="527AA8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2A335F0"/>
    <w:multiLevelType w:val="hybridMultilevel"/>
    <w:tmpl w:val="CE9A92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66B30CB"/>
    <w:multiLevelType w:val="hybridMultilevel"/>
    <w:tmpl w:val="A1B051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C74059"/>
    <w:multiLevelType w:val="hybridMultilevel"/>
    <w:tmpl w:val="823EF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27CB0"/>
    <w:multiLevelType w:val="hybridMultilevel"/>
    <w:tmpl w:val="5DAE3E8E"/>
    <w:lvl w:ilvl="0" w:tplc="F62696F2">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95787"/>
    <w:multiLevelType w:val="hybridMultilevel"/>
    <w:tmpl w:val="20B419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90F632A"/>
    <w:multiLevelType w:val="hybridMultilevel"/>
    <w:tmpl w:val="5E48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012BDB"/>
    <w:multiLevelType w:val="hybridMultilevel"/>
    <w:tmpl w:val="3FBC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290668"/>
    <w:multiLevelType w:val="hybridMultilevel"/>
    <w:tmpl w:val="FA88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26FA8"/>
    <w:multiLevelType w:val="hybridMultilevel"/>
    <w:tmpl w:val="B0C4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63497"/>
    <w:multiLevelType w:val="hybridMultilevel"/>
    <w:tmpl w:val="C3BEE940"/>
    <w:lvl w:ilvl="0" w:tplc="04090019">
      <w:start w:val="1"/>
      <w:numFmt w:val="lowerLetter"/>
      <w:lvlText w:val="%1."/>
      <w:lvlJc w:val="left"/>
      <w:pPr>
        <w:ind w:left="1447" w:hanging="360"/>
      </w:pPr>
    </w:lvl>
    <w:lvl w:ilvl="1" w:tplc="0409000F">
      <w:start w:val="1"/>
      <w:numFmt w:val="decimal"/>
      <w:lvlText w:val="%2."/>
      <w:lvlJc w:val="left"/>
      <w:pPr>
        <w:ind w:left="360"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5">
    <w:nsid w:val="740414E1"/>
    <w:multiLevelType w:val="hybridMultilevel"/>
    <w:tmpl w:val="3788E3B2"/>
    <w:lvl w:ilvl="0" w:tplc="6ADC18C2">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06AC4"/>
    <w:multiLevelType w:val="hybridMultilevel"/>
    <w:tmpl w:val="6F28CB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9B7831"/>
    <w:multiLevelType w:val="hybridMultilevel"/>
    <w:tmpl w:val="974A7B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F091D"/>
    <w:multiLevelType w:val="hybridMultilevel"/>
    <w:tmpl w:val="721AB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A6706D6"/>
    <w:multiLevelType w:val="hybridMultilevel"/>
    <w:tmpl w:val="0464C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B845DF"/>
    <w:multiLevelType w:val="hybridMultilevel"/>
    <w:tmpl w:val="9D928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
  </w:num>
  <w:num w:numId="4">
    <w:abstractNumId w:val="28"/>
  </w:num>
  <w:num w:numId="5">
    <w:abstractNumId w:val="24"/>
  </w:num>
  <w:num w:numId="6">
    <w:abstractNumId w:val="7"/>
  </w:num>
  <w:num w:numId="7">
    <w:abstractNumId w:val="15"/>
  </w:num>
  <w:num w:numId="8">
    <w:abstractNumId w:val="3"/>
  </w:num>
  <w:num w:numId="9">
    <w:abstractNumId w:val="8"/>
  </w:num>
  <w:num w:numId="10">
    <w:abstractNumId w:val="9"/>
  </w:num>
  <w:num w:numId="11">
    <w:abstractNumId w:val="17"/>
  </w:num>
  <w:num w:numId="12">
    <w:abstractNumId w:val="19"/>
  </w:num>
  <w:num w:numId="13">
    <w:abstractNumId w:val="6"/>
  </w:num>
  <w:num w:numId="14">
    <w:abstractNumId w:val="10"/>
  </w:num>
  <w:num w:numId="15">
    <w:abstractNumId w:val="2"/>
  </w:num>
  <w:num w:numId="16">
    <w:abstractNumId w:val="27"/>
  </w:num>
  <w:num w:numId="17">
    <w:abstractNumId w:val="30"/>
  </w:num>
  <w:num w:numId="18">
    <w:abstractNumId w:val="5"/>
  </w:num>
  <w:num w:numId="19">
    <w:abstractNumId w:val="16"/>
  </w:num>
  <w:num w:numId="20">
    <w:abstractNumId w:val="14"/>
  </w:num>
  <w:num w:numId="21">
    <w:abstractNumId w:val="26"/>
  </w:num>
  <w:num w:numId="22">
    <w:abstractNumId w:val="11"/>
  </w:num>
  <w:num w:numId="23">
    <w:abstractNumId w:val="12"/>
  </w:num>
  <w:num w:numId="24">
    <w:abstractNumId w:val="25"/>
  </w:num>
  <w:num w:numId="25">
    <w:abstractNumId w:val="0"/>
  </w:num>
  <w:num w:numId="26">
    <w:abstractNumId w:val="13"/>
  </w:num>
  <w:num w:numId="27">
    <w:abstractNumId w:val="23"/>
  </w:num>
  <w:num w:numId="28">
    <w:abstractNumId w:val="4"/>
  </w:num>
  <w:num w:numId="29">
    <w:abstractNumId w:val="22"/>
  </w:num>
  <w:num w:numId="30">
    <w:abstractNumId w:val="21"/>
  </w:num>
  <w:num w:numId="3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62110"/>
    <w:rsid w:val="00064A3E"/>
    <w:rsid w:val="000709F3"/>
    <w:rsid w:val="000735BB"/>
    <w:rsid w:val="00081834"/>
    <w:rsid w:val="00086038"/>
    <w:rsid w:val="000904CD"/>
    <w:rsid w:val="00091958"/>
    <w:rsid w:val="000920F0"/>
    <w:rsid w:val="00092465"/>
    <w:rsid w:val="00092CD8"/>
    <w:rsid w:val="00093598"/>
    <w:rsid w:val="00096E9E"/>
    <w:rsid w:val="000A1D32"/>
    <w:rsid w:val="000A3233"/>
    <w:rsid w:val="000A7391"/>
    <w:rsid w:val="000B00AF"/>
    <w:rsid w:val="000B0BCE"/>
    <w:rsid w:val="000B56F2"/>
    <w:rsid w:val="000B6151"/>
    <w:rsid w:val="000C64DA"/>
    <w:rsid w:val="000D2D80"/>
    <w:rsid w:val="000D5EF4"/>
    <w:rsid w:val="000D7F60"/>
    <w:rsid w:val="000E324A"/>
    <w:rsid w:val="000E4DA3"/>
    <w:rsid w:val="000E7615"/>
    <w:rsid w:val="000F5C2A"/>
    <w:rsid w:val="000F782E"/>
    <w:rsid w:val="001007C3"/>
    <w:rsid w:val="00105B34"/>
    <w:rsid w:val="00120E72"/>
    <w:rsid w:val="00121088"/>
    <w:rsid w:val="00121434"/>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09D4"/>
    <w:rsid w:val="00191014"/>
    <w:rsid w:val="0019161C"/>
    <w:rsid w:val="001930C4"/>
    <w:rsid w:val="00193F86"/>
    <w:rsid w:val="00196701"/>
    <w:rsid w:val="001A1865"/>
    <w:rsid w:val="001A4F99"/>
    <w:rsid w:val="001A57FD"/>
    <w:rsid w:val="001B5CC4"/>
    <w:rsid w:val="001B77DA"/>
    <w:rsid w:val="001C292D"/>
    <w:rsid w:val="001D1C74"/>
    <w:rsid w:val="001F04A2"/>
    <w:rsid w:val="001F2302"/>
    <w:rsid w:val="001F28CD"/>
    <w:rsid w:val="00200BC4"/>
    <w:rsid w:val="00202082"/>
    <w:rsid w:val="002046E2"/>
    <w:rsid w:val="00206321"/>
    <w:rsid w:val="00206962"/>
    <w:rsid w:val="00206F4F"/>
    <w:rsid w:val="00207102"/>
    <w:rsid w:val="00210092"/>
    <w:rsid w:val="0021119A"/>
    <w:rsid w:val="00211621"/>
    <w:rsid w:val="00214AD2"/>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E8E"/>
    <w:rsid w:val="002F3534"/>
    <w:rsid w:val="002F5F01"/>
    <w:rsid w:val="003032F9"/>
    <w:rsid w:val="00313A59"/>
    <w:rsid w:val="003212BA"/>
    <w:rsid w:val="00325382"/>
    <w:rsid w:val="003256B2"/>
    <w:rsid w:val="00330F40"/>
    <w:rsid w:val="003354DB"/>
    <w:rsid w:val="00336719"/>
    <w:rsid w:val="00340943"/>
    <w:rsid w:val="00345D89"/>
    <w:rsid w:val="00353D3C"/>
    <w:rsid w:val="00356364"/>
    <w:rsid w:val="00356FB8"/>
    <w:rsid w:val="003640D0"/>
    <w:rsid w:val="00365A1F"/>
    <w:rsid w:val="00371D70"/>
    <w:rsid w:val="00375734"/>
    <w:rsid w:val="003764F2"/>
    <w:rsid w:val="0037654D"/>
    <w:rsid w:val="00380A91"/>
    <w:rsid w:val="003832F7"/>
    <w:rsid w:val="00383B00"/>
    <w:rsid w:val="00384433"/>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7049"/>
    <w:rsid w:val="00437754"/>
    <w:rsid w:val="004407C3"/>
    <w:rsid w:val="00444865"/>
    <w:rsid w:val="004457B8"/>
    <w:rsid w:val="00446E59"/>
    <w:rsid w:val="00447EA9"/>
    <w:rsid w:val="0045036E"/>
    <w:rsid w:val="00454399"/>
    <w:rsid w:val="00456212"/>
    <w:rsid w:val="0045704C"/>
    <w:rsid w:val="00463495"/>
    <w:rsid w:val="0046600E"/>
    <w:rsid w:val="00466CA9"/>
    <w:rsid w:val="00470AAE"/>
    <w:rsid w:val="004724FD"/>
    <w:rsid w:val="00477AF7"/>
    <w:rsid w:val="00482092"/>
    <w:rsid w:val="00485A58"/>
    <w:rsid w:val="00491286"/>
    <w:rsid w:val="00494036"/>
    <w:rsid w:val="004A026A"/>
    <w:rsid w:val="004A0C67"/>
    <w:rsid w:val="004A163C"/>
    <w:rsid w:val="004A21B6"/>
    <w:rsid w:val="004A4B4C"/>
    <w:rsid w:val="004A67FD"/>
    <w:rsid w:val="004B0C4E"/>
    <w:rsid w:val="004B17F9"/>
    <w:rsid w:val="004B225F"/>
    <w:rsid w:val="004B2547"/>
    <w:rsid w:val="004B4137"/>
    <w:rsid w:val="004C0A49"/>
    <w:rsid w:val="004C0F1E"/>
    <w:rsid w:val="004D1B91"/>
    <w:rsid w:val="004D4961"/>
    <w:rsid w:val="004E22BD"/>
    <w:rsid w:val="004E250D"/>
    <w:rsid w:val="004E6635"/>
    <w:rsid w:val="004F01C0"/>
    <w:rsid w:val="004F1CCC"/>
    <w:rsid w:val="004F42B9"/>
    <w:rsid w:val="00504AB4"/>
    <w:rsid w:val="0050746E"/>
    <w:rsid w:val="00510B72"/>
    <w:rsid w:val="00515034"/>
    <w:rsid w:val="00522075"/>
    <w:rsid w:val="0052501A"/>
    <w:rsid w:val="00525216"/>
    <w:rsid w:val="005432CB"/>
    <w:rsid w:val="00543A34"/>
    <w:rsid w:val="005449AE"/>
    <w:rsid w:val="0054701D"/>
    <w:rsid w:val="00551231"/>
    <w:rsid w:val="00551533"/>
    <w:rsid w:val="00553327"/>
    <w:rsid w:val="0055527A"/>
    <w:rsid w:val="00560403"/>
    <w:rsid w:val="00565CFB"/>
    <w:rsid w:val="005666BB"/>
    <w:rsid w:val="00574390"/>
    <w:rsid w:val="005817FE"/>
    <w:rsid w:val="00584CBA"/>
    <w:rsid w:val="00587122"/>
    <w:rsid w:val="00592C32"/>
    <w:rsid w:val="00593FA7"/>
    <w:rsid w:val="005B5A25"/>
    <w:rsid w:val="005B5F65"/>
    <w:rsid w:val="005B6024"/>
    <w:rsid w:val="005C6703"/>
    <w:rsid w:val="005D3155"/>
    <w:rsid w:val="005E1807"/>
    <w:rsid w:val="005E2BDA"/>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02C"/>
    <w:rsid w:val="00771C73"/>
    <w:rsid w:val="007802F3"/>
    <w:rsid w:val="00782359"/>
    <w:rsid w:val="00782B52"/>
    <w:rsid w:val="007837C0"/>
    <w:rsid w:val="0078665B"/>
    <w:rsid w:val="0079013F"/>
    <w:rsid w:val="00790559"/>
    <w:rsid w:val="00790BDA"/>
    <w:rsid w:val="00791C03"/>
    <w:rsid w:val="00796D8D"/>
    <w:rsid w:val="007A2AC7"/>
    <w:rsid w:val="007A2F74"/>
    <w:rsid w:val="007B5CE3"/>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9236E"/>
    <w:rsid w:val="00992E8E"/>
    <w:rsid w:val="009933F1"/>
    <w:rsid w:val="00996581"/>
    <w:rsid w:val="00996D61"/>
    <w:rsid w:val="009A32F9"/>
    <w:rsid w:val="009A52AE"/>
    <w:rsid w:val="009B090F"/>
    <w:rsid w:val="009B3A46"/>
    <w:rsid w:val="009B4429"/>
    <w:rsid w:val="009C4637"/>
    <w:rsid w:val="009D1548"/>
    <w:rsid w:val="009D1C47"/>
    <w:rsid w:val="009D76AD"/>
    <w:rsid w:val="009D7936"/>
    <w:rsid w:val="009E3613"/>
    <w:rsid w:val="009F0BBF"/>
    <w:rsid w:val="009F0E5C"/>
    <w:rsid w:val="009F5072"/>
    <w:rsid w:val="009F6C59"/>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38ED"/>
    <w:rsid w:val="00AC3990"/>
    <w:rsid w:val="00AC4B3E"/>
    <w:rsid w:val="00AC6794"/>
    <w:rsid w:val="00AD159C"/>
    <w:rsid w:val="00AD2B49"/>
    <w:rsid w:val="00AD446A"/>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103D"/>
    <w:rsid w:val="00B91CFB"/>
    <w:rsid w:val="00B92392"/>
    <w:rsid w:val="00B97335"/>
    <w:rsid w:val="00BA06C0"/>
    <w:rsid w:val="00BA1322"/>
    <w:rsid w:val="00BA1ADC"/>
    <w:rsid w:val="00BA1EF0"/>
    <w:rsid w:val="00BA3614"/>
    <w:rsid w:val="00BA6C62"/>
    <w:rsid w:val="00BB62BD"/>
    <w:rsid w:val="00BB76AC"/>
    <w:rsid w:val="00BC1AF1"/>
    <w:rsid w:val="00BC309A"/>
    <w:rsid w:val="00BC34BC"/>
    <w:rsid w:val="00BC4DFC"/>
    <w:rsid w:val="00BC5BA4"/>
    <w:rsid w:val="00BC5E20"/>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F2661"/>
    <w:rsid w:val="00D0054C"/>
    <w:rsid w:val="00D06D19"/>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027"/>
    <w:rsid w:val="00E65315"/>
    <w:rsid w:val="00E66125"/>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313A8"/>
    <w:rsid w:val="00F32C3A"/>
    <w:rsid w:val="00F347AD"/>
    <w:rsid w:val="00F41A7F"/>
    <w:rsid w:val="00F43F61"/>
    <w:rsid w:val="00F45A26"/>
    <w:rsid w:val="00F50A23"/>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86D7-11D3-844D-BF23-5FD9F9A4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2017-03-30T19:41:00Z</cp:lastPrinted>
  <dcterms:created xsi:type="dcterms:W3CDTF">2017-03-30T19:42:00Z</dcterms:created>
  <dcterms:modified xsi:type="dcterms:W3CDTF">2017-03-30T19:42:00Z</dcterms:modified>
</cp:coreProperties>
</file>